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052076" w14:textId="4FF950BB" w:rsidR="00991668" w:rsidRPr="00547556" w:rsidRDefault="00932439" w:rsidP="00705252">
      <w:pPr>
        <w:jc w:val="center"/>
        <w:rPr>
          <w:rFonts w:ascii="Verdana" w:hAnsi="Verdana" w:cs="Arial"/>
          <w:b/>
          <w:sz w:val="36"/>
          <w:szCs w:val="36"/>
        </w:rPr>
      </w:pPr>
      <w:r w:rsidRPr="00547556">
        <w:rPr>
          <w:rFonts w:ascii="Verdana" w:hAnsi="Verdana" w:cs="Arial"/>
          <w:b/>
          <w:sz w:val="36"/>
          <w:szCs w:val="36"/>
        </w:rPr>
        <w:t>Bulletin no. 30 – March</w:t>
      </w:r>
      <w:r w:rsidR="006528FA">
        <w:rPr>
          <w:rFonts w:ascii="Verdana" w:hAnsi="Verdana" w:cs="Arial"/>
          <w:b/>
          <w:sz w:val="36"/>
          <w:szCs w:val="36"/>
        </w:rPr>
        <w:t>/April</w:t>
      </w:r>
      <w:r w:rsidRPr="00547556">
        <w:rPr>
          <w:rFonts w:ascii="Verdana" w:hAnsi="Verdana" w:cs="Arial"/>
          <w:b/>
          <w:sz w:val="36"/>
          <w:szCs w:val="36"/>
        </w:rPr>
        <w:t xml:space="preserve"> 2023</w:t>
      </w:r>
    </w:p>
    <w:p w14:paraId="79BB3EE2" w14:textId="77777777" w:rsidR="00932439" w:rsidRPr="00547556" w:rsidRDefault="00334778" w:rsidP="00705252">
      <w:pPr>
        <w:jc w:val="center"/>
        <w:rPr>
          <w:rFonts w:ascii="Verdana" w:hAnsi="Verdana" w:cs="Arial"/>
          <w:b/>
          <w:sz w:val="36"/>
          <w:szCs w:val="36"/>
        </w:rPr>
      </w:pPr>
      <w:r w:rsidRPr="00547556">
        <w:rPr>
          <w:rFonts w:ascii="Verdana" w:hAnsi="Verdana" w:cs="Arial"/>
          <w:b/>
          <w:sz w:val="36"/>
          <w:szCs w:val="36"/>
        </w:rPr>
        <w:t xml:space="preserve">Saying goodbye to </w:t>
      </w:r>
      <w:r w:rsidR="00705252" w:rsidRPr="00547556">
        <w:rPr>
          <w:rFonts w:ascii="Verdana" w:hAnsi="Verdana" w:cs="Arial"/>
          <w:b/>
          <w:sz w:val="36"/>
          <w:szCs w:val="36"/>
        </w:rPr>
        <w:t>W</w:t>
      </w:r>
      <w:r w:rsidRPr="00547556">
        <w:rPr>
          <w:rFonts w:ascii="Verdana" w:hAnsi="Verdana" w:cs="Arial"/>
          <w:b/>
          <w:sz w:val="36"/>
          <w:szCs w:val="36"/>
        </w:rPr>
        <w:t xml:space="preserve">inter </w:t>
      </w:r>
      <w:r w:rsidRPr="00547556">
        <w:rPr>
          <w:rFonts w:ascii="Verdana" w:hAnsi="Verdana" w:cs="Arial"/>
          <w:b/>
          <w:sz w:val="36"/>
          <w:szCs w:val="36"/>
        </w:rPr>
        <w:br/>
        <w:t>Welcome to our</w:t>
      </w:r>
      <w:r w:rsidR="00932439" w:rsidRPr="00547556">
        <w:rPr>
          <w:rFonts w:ascii="Verdana" w:hAnsi="Verdana" w:cs="Arial"/>
          <w:b/>
          <w:sz w:val="36"/>
          <w:szCs w:val="36"/>
        </w:rPr>
        <w:t xml:space="preserve"> </w:t>
      </w:r>
      <w:r w:rsidR="00705252" w:rsidRPr="00547556">
        <w:rPr>
          <w:rFonts w:ascii="Verdana" w:hAnsi="Verdana" w:cs="Arial"/>
          <w:b/>
          <w:sz w:val="36"/>
          <w:szCs w:val="36"/>
        </w:rPr>
        <w:t>latest</w:t>
      </w:r>
      <w:r w:rsidR="00932439" w:rsidRPr="00547556">
        <w:rPr>
          <w:rFonts w:ascii="Verdana" w:hAnsi="Verdana" w:cs="Arial"/>
          <w:b/>
          <w:sz w:val="36"/>
          <w:szCs w:val="36"/>
        </w:rPr>
        <w:t xml:space="preserve"> bulletin</w:t>
      </w:r>
    </w:p>
    <w:p w14:paraId="1F685E9D" w14:textId="77777777" w:rsidR="00932439" w:rsidRPr="00547556" w:rsidRDefault="00932439">
      <w:pPr>
        <w:rPr>
          <w:rFonts w:ascii="Arial" w:hAnsi="Arial" w:cs="Arial"/>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3905"/>
        <w:gridCol w:w="4992"/>
      </w:tblGrid>
      <w:tr w:rsidR="000B7A1A" w:rsidRPr="00547556" w14:paraId="497CBB9B" w14:textId="77777777" w:rsidTr="000B7A1A">
        <w:trPr>
          <w:jc w:val="center"/>
        </w:trPr>
        <w:tc>
          <w:tcPr>
            <w:tcW w:w="3905" w:type="dxa"/>
          </w:tcPr>
          <w:p w14:paraId="02025FEA" w14:textId="77777777" w:rsidR="000B7A1A" w:rsidRPr="00547556" w:rsidRDefault="000B7A1A" w:rsidP="000B7A1A">
            <w:pPr>
              <w:jc w:val="center"/>
              <w:rPr>
                <w:rFonts w:ascii="Arial" w:hAnsi="Arial" w:cs="Arial"/>
                <w:sz w:val="20"/>
                <w:szCs w:val="20"/>
              </w:rPr>
            </w:pPr>
            <w:r w:rsidRPr="00547556">
              <w:rPr>
                <w:rFonts w:ascii="Arial" w:hAnsi="Arial" w:cs="Arial"/>
                <w:noProof/>
                <w:sz w:val="20"/>
                <w:szCs w:val="20"/>
                <w:lang w:eastAsia="en-GB"/>
              </w:rPr>
              <w:drawing>
                <wp:inline distT="0" distB="0" distL="0" distR="0" wp14:anchorId="1FB1F21B" wp14:editId="08A1BA26">
                  <wp:extent cx="1962150" cy="32702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ir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67356" cy="3278926"/>
                          </a:xfrm>
                          <a:prstGeom prst="rect">
                            <a:avLst/>
                          </a:prstGeom>
                        </pic:spPr>
                      </pic:pic>
                    </a:graphicData>
                  </a:graphic>
                </wp:inline>
              </w:drawing>
            </w:r>
          </w:p>
        </w:tc>
        <w:tc>
          <w:tcPr>
            <w:tcW w:w="4992" w:type="dxa"/>
          </w:tcPr>
          <w:p w14:paraId="3026544C" w14:textId="77777777" w:rsidR="000B7A1A" w:rsidRPr="00547556" w:rsidRDefault="000B7A1A" w:rsidP="000B7A1A">
            <w:pPr>
              <w:jc w:val="center"/>
              <w:rPr>
                <w:rFonts w:ascii="Arial" w:hAnsi="Arial" w:cs="Arial"/>
                <w:sz w:val="20"/>
                <w:szCs w:val="20"/>
              </w:rPr>
            </w:pPr>
            <w:r w:rsidRPr="00547556">
              <w:rPr>
                <w:rFonts w:ascii="Arial" w:hAnsi="Arial" w:cs="Arial"/>
                <w:noProof/>
                <w:sz w:val="20"/>
                <w:szCs w:val="20"/>
                <w:lang w:eastAsia="en-GB"/>
              </w:rPr>
              <w:drawing>
                <wp:inline distT="0" distB="0" distL="0" distR="0" wp14:anchorId="3F6EEA18" wp14:editId="1D176D98">
                  <wp:extent cx="2218110" cy="3267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er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21337" cy="3271829"/>
                          </a:xfrm>
                          <a:prstGeom prst="rect">
                            <a:avLst/>
                          </a:prstGeom>
                        </pic:spPr>
                      </pic:pic>
                    </a:graphicData>
                  </a:graphic>
                </wp:inline>
              </w:drawing>
            </w:r>
          </w:p>
        </w:tc>
      </w:tr>
    </w:tbl>
    <w:p w14:paraId="51360B8A" w14:textId="77777777" w:rsidR="00705252" w:rsidRPr="00547556" w:rsidRDefault="00705252">
      <w:pPr>
        <w:rPr>
          <w:rFonts w:ascii="Arial" w:hAnsi="Arial" w:cs="Arial"/>
          <w:sz w:val="20"/>
          <w:szCs w:val="20"/>
        </w:rPr>
      </w:pPr>
    </w:p>
    <w:p w14:paraId="21658BFF" w14:textId="0C706A20" w:rsidR="004B44AE" w:rsidRPr="00547556" w:rsidRDefault="000B7A1A" w:rsidP="00705252">
      <w:pPr>
        <w:jc w:val="center"/>
        <w:rPr>
          <w:rFonts w:ascii="Times New Roman" w:hAnsi="Times New Roman" w:cs="Times New Roman"/>
          <w:sz w:val="15"/>
          <w:szCs w:val="15"/>
        </w:rPr>
      </w:pPr>
      <w:r w:rsidRPr="00547556">
        <w:rPr>
          <w:rFonts w:ascii="Times New Roman" w:hAnsi="Times New Roman" w:cs="Times New Roman"/>
          <w:sz w:val="15"/>
          <w:szCs w:val="15"/>
        </w:rPr>
        <w:t>A final blast of winter</w:t>
      </w:r>
      <w:r w:rsidR="00705252" w:rsidRPr="00547556">
        <w:rPr>
          <w:rFonts w:ascii="Times New Roman" w:hAnsi="Times New Roman" w:cs="Times New Roman"/>
          <w:sz w:val="15"/>
          <w:szCs w:val="15"/>
        </w:rPr>
        <w:t xml:space="preserve"> on the fields – Photo</w:t>
      </w:r>
      <w:r w:rsidR="00DF63E9" w:rsidRPr="00547556">
        <w:rPr>
          <w:rFonts w:ascii="Times New Roman" w:hAnsi="Times New Roman" w:cs="Times New Roman"/>
          <w:sz w:val="15"/>
          <w:szCs w:val="15"/>
        </w:rPr>
        <w:t xml:space="preserve">s: Claire McCormick and </w:t>
      </w:r>
      <w:r w:rsidR="00705252" w:rsidRPr="00547556">
        <w:rPr>
          <w:rFonts w:ascii="Times New Roman" w:hAnsi="Times New Roman" w:cs="Times New Roman"/>
          <w:sz w:val="15"/>
          <w:szCs w:val="15"/>
        </w:rPr>
        <w:t>Peter McSweeney</w:t>
      </w:r>
    </w:p>
    <w:p w14:paraId="4FB86777" w14:textId="77777777" w:rsidR="000B7A1A" w:rsidRPr="00547556" w:rsidRDefault="000B7A1A" w:rsidP="000B7A1A">
      <w:pPr>
        <w:spacing w:after="0"/>
        <w:jc w:val="center"/>
        <w:rPr>
          <w:rFonts w:ascii="Times New Roman" w:hAnsi="Times New Roman" w:cs="Times New Roman"/>
          <w:b/>
          <w:sz w:val="15"/>
          <w:szCs w:val="15"/>
        </w:rPr>
      </w:pPr>
      <w:r w:rsidRPr="00547556">
        <w:rPr>
          <w:rFonts w:ascii="Times New Roman" w:hAnsi="Times New Roman" w:cs="Times New Roman"/>
          <w:b/>
          <w:sz w:val="15"/>
          <w:szCs w:val="15"/>
        </w:rPr>
        <w:t>“Frost-locked all the winter, </w:t>
      </w:r>
    </w:p>
    <w:p w14:paraId="7066120D" w14:textId="77777777" w:rsidR="000B7A1A" w:rsidRPr="00547556" w:rsidRDefault="000B7A1A" w:rsidP="000B7A1A">
      <w:pPr>
        <w:spacing w:after="0"/>
        <w:jc w:val="center"/>
        <w:rPr>
          <w:rFonts w:ascii="Times New Roman" w:hAnsi="Times New Roman" w:cs="Times New Roman"/>
          <w:b/>
          <w:sz w:val="15"/>
          <w:szCs w:val="15"/>
        </w:rPr>
      </w:pPr>
      <w:r w:rsidRPr="00547556">
        <w:rPr>
          <w:rFonts w:ascii="Times New Roman" w:hAnsi="Times New Roman" w:cs="Times New Roman"/>
          <w:b/>
          <w:sz w:val="15"/>
          <w:szCs w:val="15"/>
        </w:rPr>
        <w:t>Seeds, and roots, and stones of fruits, </w:t>
      </w:r>
    </w:p>
    <w:p w14:paraId="16CF640D" w14:textId="77777777" w:rsidR="000B7A1A" w:rsidRPr="00547556" w:rsidRDefault="000B7A1A" w:rsidP="000B7A1A">
      <w:pPr>
        <w:spacing w:after="0"/>
        <w:jc w:val="center"/>
        <w:rPr>
          <w:rFonts w:ascii="Times New Roman" w:hAnsi="Times New Roman" w:cs="Times New Roman"/>
          <w:b/>
          <w:sz w:val="15"/>
          <w:szCs w:val="15"/>
        </w:rPr>
      </w:pPr>
      <w:r w:rsidRPr="00547556">
        <w:rPr>
          <w:rFonts w:ascii="Times New Roman" w:hAnsi="Times New Roman" w:cs="Times New Roman"/>
          <w:b/>
          <w:sz w:val="15"/>
          <w:szCs w:val="15"/>
        </w:rPr>
        <w:t>What shall make their sap ascend </w:t>
      </w:r>
    </w:p>
    <w:p w14:paraId="2D3E0CC8" w14:textId="77777777" w:rsidR="000B7A1A" w:rsidRPr="00547556" w:rsidRDefault="000B7A1A" w:rsidP="000B7A1A">
      <w:pPr>
        <w:spacing w:after="0"/>
        <w:jc w:val="center"/>
        <w:rPr>
          <w:rFonts w:ascii="Times New Roman" w:hAnsi="Times New Roman" w:cs="Times New Roman"/>
          <w:i/>
          <w:sz w:val="15"/>
          <w:szCs w:val="15"/>
        </w:rPr>
      </w:pPr>
      <w:r w:rsidRPr="00547556">
        <w:rPr>
          <w:rFonts w:ascii="Times New Roman" w:hAnsi="Times New Roman" w:cs="Times New Roman"/>
          <w:b/>
          <w:sz w:val="15"/>
          <w:szCs w:val="15"/>
        </w:rPr>
        <w:t>That they may put forth shoots?”</w:t>
      </w:r>
      <w:r w:rsidRPr="00547556">
        <w:rPr>
          <w:rFonts w:ascii="Times New Roman" w:hAnsi="Times New Roman" w:cs="Times New Roman"/>
          <w:b/>
          <w:sz w:val="15"/>
          <w:szCs w:val="15"/>
        </w:rPr>
        <w:br/>
      </w:r>
      <w:r w:rsidRPr="00547556">
        <w:rPr>
          <w:rFonts w:ascii="Times New Roman" w:hAnsi="Times New Roman" w:cs="Times New Roman"/>
          <w:i/>
          <w:sz w:val="15"/>
          <w:szCs w:val="15"/>
        </w:rPr>
        <w:t>from Spring by Christina Rossetti</w:t>
      </w:r>
    </w:p>
    <w:p w14:paraId="407D2820" w14:textId="77777777" w:rsidR="00705252" w:rsidRPr="00547556" w:rsidRDefault="00705252" w:rsidP="000B7A1A">
      <w:pPr>
        <w:spacing w:after="0" w:line="240" w:lineRule="auto"/>
        <w:rPr>
          <w:rFonts w:ascii="Times New Roman" w:hAnsi="Times New Roman" w:cs="Times New Roman"/>
          <w:sz w:val="24"/>
          <w:szCs w:val="24"/>
          <w:highlight w:val="white"/>
        </w:rPr>
      </w:pPr>
    </w:p>
    <w:p w14:paraId="1C793ACE" w14:textId="77777777" w:rsidR="00D20342" w:rsidRPr="00547556" w:rsidRDefault="00D20342" w:rsidP="000B7A1A">
      <w:pPr>
        <w:spacing w:after="0" w:line="240" w:lineRule="auto"/>
        <w:rPr>
          <w:rFonts w:ascii="Times New Roman" w:hAnsi="Times New Roman" w:cs="Times New Roman"/>
          <w:sz w:val="24"/>
          <w:szCs w:val="24"/>
          <w:highlight w:val="white"/>
        </w:rPr>
      </w:pPr>
      <w:r w:rsidRPr="00547556">
        <w:rPr>
          <w:rFonts w:ascii="Times New Roman" w:hAnsi="Times New Roman" w:cs="Times New Roman"/>
          <w:sz w:val="24"/>
          <w:szCs w:val="24"/>
          <w:highlight w:val="white"/>
        </w:rPr>
        <w:t xml:space="preserve">Work was suspended for one session in March and many of our volunteers and visitors took the chance to enjoy the magical </w:t>
      </w:r>
      <w:r w:rsidR="00547556" w:rsidRPr="00547556">
        <w:rPr>
          <w:rFonts w:ascii="Times New Roman" w:hAnsi="Times New Roman" w:cs="Times New Roman"/>
          <w:sz w:val="24"/>
          <w:szCs w:val="24"/>
          <w:highlight w:val="white"/>
        </w:rPr>
        <w:t>spectacle</w:t>
      </w:r>
      <w:r w:rsidRPr="00547556">
        <w:rPr>
          <w:rFonts w:ascii="Times New Roman" w:hAnsi="Times New Roman" w:cs="Times New Roman"/>
          <w:sz w:val="24"/>
          <w:szCs w:val="24"/>
          <w:highlight w:val="white"/>
        </w:rPr>
        <w:t xml:space="preserve"> the fields bedecked in a blanket of beautiful snow.</w:t>
      </w:r>
    </w:p>
    <w:p w14:paraId="71D1A8E1" w14:textId="77777777" w:rsidR="00D20342" w:rsidRPr="00547556" w:rsidRDefault="00D20342" w:rsidP="000B7A1A">
      <w:pPr>
        <w:spacing w:after="0" w:line="240" w:lineRule="auto"/>
        <w:rPr>
          <w:rFonts w:ascii="Arial" w:hAnsi="Arial" w:cs="Arial"/>
          <w:sz w:val="20"/>
          <w:szCs w:val="20"/>
          <w:highlight w:val="white"/>
        </w:rPr>
      </w:pPr>
    </w:p>
    <w:p w14:paraId="1348BAD9" w14:textId="77777777" w:rsidR="00D20342" w:rsidRPr="00547556" w:rsidRDefault="00D20342" w:rsidP="00D20342">
      <w:pPr>
        <w:spacing w:after="0" w:line="240" w:lineRule="auto"/>
        <w:jc w:val="center"/>
        <w:rPr>
          <w:rFonts w:ascii="Arial" w:hAnsi="Arial" w:cs="Arial"/>
          <w:sz w:val="20"/>
          <w:szCs w:val="20"/>
          <w:highlight w:val="white"/>
        </w:rPr>
      </w:pPr>
      <w:r w:rsidRPr="00547556">
        <w:rPr>
          <w:rFonts w:ascii="Arial" w:hAnsi="Arial" w:cs="Arial"/>
          <w:noProof/>
          <w:sz w:val="20"/>
          <w:szCs w:val="20"/>
          <w:lang w:eastAsia="en-GB"/>
        </w:rPr>
        <w:drawing>
          <wp:inline distT="0" distB="0" distL="0" distR="0" wp14:anchorId="26D40FA6" wp14:editId="30692C52">
            <wp:extent cx="2857500" cy="190584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ire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61291" cy="1908371"/>
                    </a:xfrm>
                    <a:prstGeom prst="rect">
                      <a:avLst/>
                    </a:prstGeom>
                  </pic:spPr>
                </pic:pic>
              </a:graphicData>
            </a:graphic>
          </wp:inline>
        </w:drawing>
      </w:r>
    </w:p>
    <w:p w14:paraId="6834DB17" w14:textId="77777777" w:rsidR="00D20342" w:rsidRPr="00547556" w:rsidRDefault="00D20342" w:rsidP="00D20342">
      <w:pPr>
        <w:spacing w:after="0" w:line="240" w:lineRule="auto"/>
        <w:jc w:val="center"/>
        <w:rPr>
          <w:rFonts w:ascii="Arial" w:hAnsi="Arial" w:cs="Arial"/>
          <w:sz w:val="20"/>
          <w:szCs w:val="20"/>
          <w:highlight w:val="white"/>
        </w:rPr>
      </w:pPr>
    </w:p>
    <w:p w14:paraId="4EC5ED67" w14:textId="77777777" w:rsidR="00D20342" w:rsidRPr="00547556" w:rsidRDefault="00D20342" w:rsidP="00D20342">
      <w:pPr>
        <w:jc w:val="center"/>
        <w:rPr>
          <w:rFonts w:ascii="Times New Roman" w:hAnsi="Times New Roman" w:cs="Times New Roman"/>
          <w:sz w:val="15"/>
          <w:szCs w:val="15"/>
        </w:rPr>
      </w:pPr>
      <w:r w:rsidRPr="00547556">
        <w:rPr>
          <w:rFonts w:ascii="Times New Roman" w:hAnsi="Times New Roman" w:cs="Times New Roman"/>
          <w:sz w:val="15"/>
          <w:szCs w:val="15"/>
        </w:rPr>
        <w:t>Jackie in front of the camera for a change – Photo Claire McCormick</w:t>
      </w:r>
    </w:p>
    <w:p w14:paraId="1A315F6A" w14:textId="77777777" w:rsidR="00D20342" w:rsidRPr="00547556" w:rsidRDefault="00EE156A" w:rsidP="000B7A1A">
      <w:pPr>
        <w:spacing w:after="0" w:line="240" w:lineRule="auto"/>
        <w:rPr>
          <w:rFonts w:ascii="Arial" w:hAnsi="Arial" w:cs="Arial"/>
          <w:sz w:val="20"/>
          <w:szCs w:val="20"/>
          <w:highlight w:val="white"/>
        </w:rPr>
      </w:pPr>
      <w:r w:rsidRPr="00547556">
        <w:rPr>
          <w:rFonts w:ascii="Arial" w:hAnsi="Arial" w:cs="Arial"/>
          <w:noProof/>
          <w:sz w:val="20"/>
          <w:szCs w:val="20"/>
          <w:lang w:eastAsia="en-GB"/>
        </w:rPr>
        <w:lastRenderedPageBreak/>
        <w:drawing>
          <wp:inline distT="0" distB="0" distL="0" distR="0" wp14:anchorId="4DD61789" wp14:editId="2951C321">
            <wp:extent cx="5886450" cy="29813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ckie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90801" cy="2983529"/>
                    </a:xfrm>
                    <a:prstGeom prst="rect">
                      <a:avLst/>
                    </a:prstGeom>
                  </pic:spPr>
                </pic:pic>
              </a:graphicData>
            </a:graphic>
          </wp:inline>
        </w:drawing>
      </w:r>
    </w:p>
    <w:p w14:paraId="7326148F" w14:textId="77777777" w:rsidR="00DF63E9" w:rsidRPr="00547556" w:rsidRDefault="00DF63E9" w:rsidP="000B7A1A">
      <w:pPr>
        <w:spacing w:after="0" w:line="240" w:lineRule="auto"/>
        <w:rPr>
          <w:rFonts w:ascii="Arial" w:hAnsi="Arial" w:cs="Arial"/>
          <w:sz w:val="20"/>
          <w:szCs w:val="20"/>
          <w:highlight w:val="white"/>
        </w:rPr>
      </w:pPr>
    </w:p>
    <w:p w14:paraId="16EFB4DA" w14:textId="5D1CACA5" w:rsidR="00EE156A" w:rsidRPr="00547556" w:rsidRDefault="00DF63E9" w:rsidP="00DF63E9">
      <w:pPr>
        <w:spacing w:after="0" w:line="240" w:lineRule="auto"/>
        <w:jc w:val="center"/>
        <w:rPr>
          <w:rFonts w:ascii="Times New Roman" w:hAnsi="Times New Roman" w:cs="Times New Roman"/>
          <w:sz w:val="15"/>
          <w:szCs w:val="15"/>
          <w:highlight w:val="white"/>
        </w:rPr>
      </w:pPr>
      <w:r w:rsidRPr="00547556">
        <w:rPr>
          <w:rFonts w:ascii="Times New Roman" w:hAnsi="Times New Roman" w:cs="Times New Roman"/>
          <w:sz w:val="15"/>
          <w:szCs w:val="15"/>
          <w:highlight w:val="white"/>
        </w:rPr>
        <w:t>A crisp start to a beautiful day – Photo Jackie Te</w:t>
      </w:r>
      <w:r w:rsidR="009B2DD6">
        <w:rPr>
          <w:rFonts w:ascii="Times New Roman" w:hAnsi="Times New Roman" w:cs="Times New Roman"/>
          <w:sz w:val="15"/>
          <w:szCs w:val="15"/>
          <w:highlight w:val="white"/>
        </w:rPr>
        <w:t>rr</w:t>
      </w:r>
      <w:r w:rsidRPr="00547556">
        <w:rPr>
          <w:rFonts w:ascii="Times New Roman" w:hAnsi="Times New Roman" w:cs="Times New Roman"/>
          <w:sz w:val="15"/>
          <w:szCs w:val="15"/>
          <w:highlight w:val="white"/>
        </w:rPr>
        <w:t>et</w:t>
      </w:r>
      <w:r w:rsidR="009B2DD6">
        <w:rPr>
          <w:rFonts w:ascii="Times New Roman" w:hAnsi="Times New Roman" w:cs="Times New Roman"/>
          <w:sz w:val="15"/>
          <w:szCs w:val="15"/>
          <w:highlight w:val="white"/>
        </w:rPr>
        <w:t>t</w:t>
      </w:r>
    </w:p>
    <w:p w14:paraId="04F9CF43" w14:textId="77777777" w:rsidR="00DF63E9" w:rsidRPr="00547556" w:rsidRDefault="00DF63E9" w:rsidP="000B7A1A">
      <w:pPr>
        <w:spacing w:after="0" w:line="240" w:lineRule="auto"/>
        <w:rPr>
          <w:rFonts w:ascii="Times New Roman" w:hAnsi="Times New Roman" w:cs="Times New Roman"/>
          <w:sz w:val="24"/>
          <w:szCs w:val="24"/>
          <w:highlight w:val="white"/>
        </w:rPr>
      </w:pPr>
    </w:p>
    <w:p w14:paraId="7E90FC6D" w14:textId="77777777" w:rsidR="004B44AE" w:rsidRPr="00547556" w:rsidRDefault="004B44AE" w:rsidP="009B2DD6">
      <w:pPr>
        <w:spacing w:after="0"/>
        <w:rPr>
          <w:rFonts w:ascii="Times New Roman" w:hAnsi="Times New Roman" w:cs="Times New Roman"/>
          <w:b/>
          <w:sz w:val="24"/>
          <w:szCs w:val="24"/>
          <w:highlight w:val="white"/>
        </w:rPr>
      </w:pPr>
      <w:r w:rsidRPr="00547556">
        <w:rPr>
          <w:rFonts w:ascii="Times New Roman" w:hAnsi="Times New Roman" w:cs="Times New Roman"/>
          <w:b/>
          <w:sz w:val="24"/>
          <w:szCs w:val="24"/>
          <w:highlight w:val="white"/>
        </w:rPr>
        <w:t>What to look out for in March and April</w:t>
      </w:r>
      <w:r w:rsidR="00D20342" w:rsidRPr="00547556">
        <w:rPr>
          <w:rFonts w:ascii="Times New Roman" w:hAnsi="Times New Roman" w:cs="Times New Roman"/>
          <w:b/>
          <w:sz w:val="24"/>
          <w:szCs w:val="24"/>
          <w:highlight w:val="white"/>
        </w:rPr>
        <w:br/>
      </w:r>
    </w:p>
    <w:p w14:paraId="1B30DF8E" w14:textId="77777777" w:rsidR="004B44AE" w:rsidRPr="00547556" w:rsidRDefault="004B44AE" w:rsidP="009B2DD6">
      <w:pPr>
        <w:spacing w:after="0"/>
        <w:rPr>
          <w:rFonts w:ascii="Times New Roman" w:hAnsi="Times New Roman" w:cs="Times New Roman"/>
          <w:sz w:val="24"/>
          <w:szCs w:val="24"/>
          <w:highlight w:val="white"/>
        </w:rPr>
      </w:pPr>
      <w:r w:rsidRPr="00547556">
        <w:rPr>
          <w:rFonts w:ascii="Times New Roman" w:hAnsi="Times New Roman" w:cs="Times New Roman"/>
          <w:sz w:val="24"/>
          <w:szCs w:val="24"/>
          <w:highlight w:val="white"/>
        </w:rPr>
        <w:t>In the older grassland areas of the fields there are large number of anthills, as revealed when we cut the grass carefully around them. These amazing mounds are the tops of complex underground colonies of around 1000 to 5000 yellow meadow ants (</w:t>
      </w:r>
      <w:r w:rsidRPr="00547556">
        <w:rPr>
          <w:rFonts w:ascii="Times New Roman" w:hAnsi="Times New Roman" w:cs="Times New Roman"/>
          <w:i/>
          <w:sz w:val="24"/>
          <w:szCs w:val="24"/>
          <w:highlight w:val="white"/>
        </w:rPr>
        <w:t>Lasius flavus</w:t>
      </w:r>
      <w:r w:rsidRPr="00547556">
        <w:rPr>
          <w:rFonts w:ascii="Times New Roman" w:hAnsi="Times New Roman" w:cs="Times New Roman"/>
          <w:sz w:val="24"/>
          <w:szCs w:val="24"/>
          <w:highlight w:val="white"/>
        </w:rPr>
        <w:t>), which feed mainly on the sweet honeydew of aphids that they farm in their chambers. Their earth domes help to regulate the colony temperature.  </w:t>
      </w:r>
      <w:r w:rsidR="00D20342" w:rsidRPr="00547556">
        <w:rPr>
          <w:rFonts w:ascii="Times New Roman" w:hAnsi="Times New Roman" w:cs="Times New Roman"/>
          <w:sz w:val="24"/>
          <w:szCs w:val="24"/>
          <w:highlight w:val="white"/>
        </w:rPr>
        <w:br/>
      </w:r>
    </w:p>
    <w:p w14:paraId="3CFD0B1A" w14:textId="77777777" w:rsidR="00932439" w:rsidRPr="00547556" w:rsidRDefault="004B44AE" w:rsidP="009B2DD6">
      <w:pPr>
        <w:spacing w:after="0"/>
        <w:rPr>
          <w:rFonts w:ascii="Times New Roman" w:hAnsi="Times New Roman" w:cs="Times New Roman"/>
          <w:sz w:val="24"/>
          <w:szCs w:val="24"/>
          <w:highlight w:val="white"/>
        </w:rPr>
      </w:pPr>
      <w:r w:rsidRPr="00547556">
        <w:rPr>
          <w:rFonts w:ascii="Times New Roman" w:hAnsi="Times New Roman" w:cs="Times New Roman"/>
          <w:sz w:val="24"/>
          <w:szCs w:val="24"/>
          <w:highlight w:val="white"/>
        </w:rPr>
        <w:t>Small, delicate wildflowers plants find a space to grow on the anthills and green woodpeckers, which are specialist feeders on ants, might be seen probing the mounds.  Badgers are often the cause of anthills being hollowed out, as they seek a hidden meal. </w:t>
      </w:r>
      <w:r w:rsidR="00D20342" w:rsidRPr="00547556">
        <w:rPr>
          <w:rFonts w:ascii="Times New Roman" w:hAnsi="Times New Roman" w:cs="Times New Roman"/>
          <w:sz w:val="24"/>
          <w:szCs w:val="24"/>
          <w:highlight w:val="white"/>
        </w:rPr>
        <w:br/>
      </w:r>
    </w:p>
    <w:p w14:paraId="529FA6FB" w14:textId="77777777" w:rsidR="004B44AE" w:rsidRPr="00547556" w:rsidRDefault="004B44AE" w:rsidP="009B2DD6">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As days grow longer in April, warmer weather brings out a flush of grass, fresh green leaves on the hazels and sycamores and stars of white ramson flowers under their spreading boughs. Our native birds, such as blackbirds, robins and song thrushes, are blasting out their territorial songs, and are joined by some of our summer visitors, such as blackcaps and chiff chaffs...wonderful.</w:t>
      </w:r>
      <w:r w:rsidR="00D20342" w:rsidRPr="00547556">
        <w:rPr>
          <w:rFonts w:ascii="Times New Roman" w:hAnsi="Times New Roman" w:cs="Times New Roman"/>
          <w:color w:val="242424"/>
          <w:sz w:val="24"/>
          <w:szCs w:val="24"/>
        </w:rPr>
        <w:br/>
      </w:r>
    </w:p>
    <w:p w14:paraId="51D5D069" w14:textId="77777777" w:rsidR="004B44AE" w:rsidRPr="00547556" w:rsidRDefault="004B44AE" w:rsidP="009B2DD6">
      <w:pPr>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To get the full bird singing experience, a visit to LHF just before dawn on a calm day in spring will pay dividends, if you can bear the early start.</w:t>
      </w:r>
    </w:p>
    <w:p w14:paraId="12A93532" w14:textId="77777777" w:rsidR="00EE156A" w:rsidRPr="00547556" w:rsidRDefault="00EE156A" w:rsidP="00D20342">
      <w:pPr>
        <w:spacing w:after="0"/>
        <w:rPr>
          <w:rFonts w:ascii="Times New Roman" w:hAnsi="Times New Roman" w:cs="Times New Roman"/>
          <w:color w:val="242424"/>
          <w:sz w:val="24"/>
          <w:szCs w:val="24"/>
        </w:rPr>
      </w:pPr>
    </w:p>
    <w:p w14:paraId="006A8BF8" w14:textId="77777777" w:rsidR="004B44AE" w:rsidRPr="00547556" w:rsidRDefault="004B44AE" w:rsidP="00D20342">
      <w:pPr>
        <w:spacing w:after="0"/>
        <w:rPr>
          <w:rFonts w:ascii="Times New Roman" w:hAnsi="Times New Roman" w:cs="Times New Roman"/>
          <w:i/>
          <w:color w:val="242424"/>
          <w:sz w:val="15"/>
          <w:szCs w:val="15"/>
        </w:rPr>
      </w:pPr>
      <w:r w:rsidRPr="00547556">
        <w:rPr>
          <w:rFonts w:ascii="Times New Roman" w:hAnsi="Times New Roman" w:cs="Times New Roman"/>
          <w:i/>
          <w:color w:val="242424"/>
          <w:sz w:val="15"/>
          <w:szCs w:val="15"/>
        </w:rPr>
        <w:t>Peter McSweeney</w:t>
      </w:r>
    </w:p>
    <w:p w14:paraId="1288638A" w14:textId="77777777" w:rsidR="001B1B5C" w:rsidRPr="00547556" w:rsidRDefault="001B1B5C" w:rsidP="004B44AE">
      <w:pPr>
        <w:rPr>
          <w:rStyle w:val="Strong"/>
          <w:rFonts w:ascii="Arial" w:hAnsi="Arial" w:cs="Arial"/>
          <w:sz w:val="20"/>
          <w:szCs w:val="20"/>
        </w:rPr>
      </w:pPr>
    </w:p>
    <w:p w14:paraId="155F72B0" w14:textId="77777777" w:rsidR="00EE156A" w:rsidRPr="00547556" w:rsidRDefault="00EE156A" w:rsidP="004B44AE">
      <w:pPr>
        <w:rPr>
          <w:rStyle w:val="Strong"/>
          <w:rFonts w:ascii="Arial" w:hAnsi="Arial" w:cs="Arial"/>
          <w:sz w:val="20"/>
          <w:szCs w:val="20"/>
        </w:rPr>
      </w:pPr>
      <w:r w:rsidRPr="00547556">
        <w:rPr>
          <w:rFonts w:ascii="Arial" w:hAnsi="Arial" w:cs="Arial"/>
          <w:b/>
          <w:bCs/>
          <w:noProof/>
          <w:sz w:val="20"/>
          <w:szCs w:val="20"/>
          <w:lang w:eastAsia="en-GB"/>
        </w:rPr>
        <w:lastRenderedPageBreak/>
        <w:drawing>
          <wp:inline distT="0" distB="0" distL="0" distR="0" wp14:anchorId="40B79318" wp14:editId="5D92CBD8">
            <wp:extent cx="5731510" cy="4298950"/>
            <wp:effectExtent l="0" t="0" r="254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ckie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09BF88D8" w14:textId="693ABBEB" w:rsidR="00BC1743" w:rsidRPr="00547556" w:rsidRDefault="00DF63E9" w:rsidP="00DF63E9">
      <w:pPr>
        <w:jc w:val="center"/>
        <w:rPr>
          <w:rStyle w:val="Strong"/>
          <w:rFonts w:ascii="Times New Roman" w:hAnsi="Times New Roman" w:cs="Times New Roman"/>
          <w:b w:val="0"/>
          <w:sz w:val="15"/>
          <w:szCs w:val="15"/>
        </w:rPr>
      </w:pPr>
      <w:r w:rsidRPr="00547556">
        <w:rPr>
          <w:rStyle w:val="Strong"/>
          <w:rFonts w:ascii="Times New Roman" w:hAnsi="Times New Roman" w:cs="Times New Roman"/>
          <w:b w:val="0"/>
          <w:sz w:val="15"/>
          <w:szCs w:val="15"/>
        </w:rPr>
        <w:t xml:space="preserve">Infants receiving instruction - </w:t>
      </w:r>
      <w:r w:rsidR="00BC1743" w:rsidRPr="00547556">
        <w:rPr>
          <w:rStyle w:val="Strong"/>
          <w:rFonts w:ascii="Times New Roman" w:hAnsi="Times New Roman" w:cs="Times New Roman"/>
          <w:b w:val="0"/>
          <w:sz w:val="15"/>
          <w:szCs w:val="15"/>
        </w:rPr>
        <w:t>Photo: Chris</w:t>
      </w:r>
      <w:r w:rsidR="00C24922" w:rsidRPr="00547556">
        <w:rPr>
          <w:rStyle w:val="Strong"/>
          <w:rFonts w:ascii="Times New Roman" w:hAnsi="Times New Roman" w:cs="Times New Roman"/>
          <w:b w:val="0"/>
          <w:sz w:val="15"/>
          <w:szCs w:val="15"/>
        </w:rPr>
        <w:t xml:space="preserve"> Kinchin</w:t>
      </w:r>
      <w:r w:rsidR="009B2DD6">
        <w:rPr>
          <w:rStyle w:val="Strong"/>
          <w:rFonts w:ascii="Times New Roman" w:hAnsi="Times New Roman" w:cs="Times New Roman"/>
          <w:b w:val="0"/>
          <w:sz w:val="15"/>
          <w:szCs w:val="15"/>
        </w:rPr>
        <w:t>-Smith</w:t>
      </w:r>
    </w:p>
    <w:p w14:paraId="13F17976" w14:textId="77777777" w:rsidR="00684AA4" w:rsidRPr="00547556" w:rsidRDefault="00684AA4" w:rsidP="00EE156A">
      <w:pPr>
        <w:shd w:val="clear" w:color="auto" w:fill="FFFFFF"/>
        <w:spacing w:after="0"/>
        <w:rPr>
          <w:rFonts w:ascii="Times New Roman" w:hAnsi="Times New Roman" w:cs="Times New Roman"/>
          <w:b/>
          <w:bCs/>
          <w:color w:val="242424"/>
          <w:sz w:val="24"/>
          <w:szCs w:val="24"/>
        </w:rPr>
      </w:pPr>
      <w:r w:rsidRPr="00547556">
        <w:rPr>
          <w:rFonts w:ascii="Times New Roman" w:hAnsi="Times New Roman" w:cs="Times New Roman"/>
          <w:b/>
          <w:bCs/>
          <w:color w:val="242424"/>
          <w:sz w:val="24"/>
          <w:szCs w:val="24"/>
        </w:rPr>
        <w:t>Widcombe infant school visit</w:t>
      </w:r>
    </w:p>
    <w:p w14:paraId="31CD5B6D" w14:textId="77777777" w:rsidR="00EE156A" w:rsidRPr="00547556" w:rsidRDefault="00EE156A" w:rsidP="00EE156A">
      <w:pPr>
        <w:shd w:val="clear" w:color="auto" w:fill="FFFFFF"/>
        <w:spacing w:after="0"/>
        <w:rPr>
          <w:rFonts w:ascii="Times New Roman" w:hAnsi="Times New Roman" w:cs="Times New Roman"/>
          <w:color w:val="242424"/>
          <w:sz w:val="24"/>
          <w:szCs w:val="24"/>
        </w:rPr>
      </w:pPr>
    </w:p>
    <w:p w14:paraId="2E394598" w14:textId="77777777" w:rsidR="00EE156A" w:rsidRPr="00547556" w:rsidRDefault="00684AA4"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On Wednesday morning 1st March we had our first visit of the year from Widcombe Infant School.  This comprised 60 children aged 6 and 7 (Year 2), led by their new leader for Forest School activities Katherine Wildy.  Katherine was supported by several other teachers and parents, and by FLHF volunteers Chris, Jackie, Kate, Maya, Maurice, and Ruth.</w:t>
      </w:r>
    </w:p>
    <w:p w14:paraId="662FA402" w14:textId="77777777" w:rsidR="00EE156A" w:rsidRPr="00547556" w:rsidRDefault="00EE156A" w:rsidP="00EE156A">
      <w:pPr>
        <w:shd w:val="clear" w:color="auto" w:fill="FFFFFF"/>
        <w:spacing w:after="0"/>
        <w:rPr>
          <w:rFonts w:ascii="Times New Roman" w:hAnsi="Times New Roman" w:cs="Times New Roman"/>
          <w:color w:val="242424"/>
          <w:sz w:val="24"/>
          <w:szCs w:val="24"/>
        </w:rPr>
      </w:pPr>
    </w:p>
    <w:p w14:paraId="4CB3C35F" w14:textId="77777777" w:rsidR="00EE156A" w:rsidRPr="00547556" w:rsidRDefault="00684AA4"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 xml:space="preserve">The main activity was the planting of 100 snowdrop plants and 100 bluebell plants, along the hedgerow between the Inner Field and the Copse.  These plants had been donated by Bath in Bloom.  The children were split into three groups and each child planted 3 or 4 plants.  There was also time for a game based on ‘Please Mr Crocodile, may I cross the water?”; and for a tour of the Fields where each group got as far as Tiny Forest 3, looking for signs of Spring.  </w:t>
      </w:r>
    </w:p>
    <w:p w14:paraId="275ADF31" w14:textId="77777777" w:rsidR="00DF63E9" w:rsidRPr="00547556" w:rsidRDefault="00DF63E9" w:rsidP="00EE156A">
      <w:pPr>
        <w:shd w:val="clear" w:color="auto" w:fill="FFFFFF"/>
        <w:spacing w:after="0"/>
        <w:rPr>
          <w:rFonts w:ascii="Times New Roman" w:hAnsi="Times New Roman" w:cs="Times New Roman"/>
          <w:color w:val="242424"/>
          <w:sz w:val="24"/>
          <w:szCs w:val="24"/>
        </w:rPr>
      </w:pPr>
    </w:p>
    <w:p w14:paraId="64311FCF" w14:textId="77777777" w:rsidR="00684AA4" w:rsidRPr="00547556" w:rsidRDefault="00684AA4"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We are now planning other future visits by children from Widcombe Infant and Junior schools, and from The Paragon School.</w:t>
      </w:r>
    </w:p>
    <w:p w14:paraId="4B9E2D34" w14:textId="77777777" w:rsidR="00EE156A" w:rsidRPr="00547556" w:rsidRDefault="00EE156A" w:rsidP="00EE156A">
      <w:pPr>
        <w:shd w:val="clear" w:color="auto" w:fill="FFFFFF"/>
        <w:spacing w:after="0"/>
        <w:rPr>
          <w:rFonts w:ascii="Times New Roman" w:hAnsi="Times New Roman" w:cs="Times New Roman"/>
          <w:b/>
          <w:bCs/>
          <w:color w:val="242424"/>
          <w:sz w:val="24"/>
          <w:szCs w:val="24"/>
        </w:rPr>
      </w:pPr>
    </w:p>
    <w:p w14:paraId="0E38F80A" w14:textId="22C0B9D5" w:rsidR="00684AA4" w:rsidRPr="00547556" w:rsidRDefault="00684AA4" w:rsidP="00547556">
      <w:pPr>
        <w:spacing w:after="0"/>
        <w:rPr>
          <w:rFonts w:ascii="Times New Roman" w:hAnsi="Times New Roman" w:cs="Times New Roman"/>
          <w:i/>
          <w:color w:val="242424"/>
          <w:sz w:val="15"/>
          <w:szCs w:val="15"/>
        </w:rPr>
      </w:pPr>
      <w:r w:rsidRPr="00547556">
        <w:rPr>
          <w:rFonts w:ascii="Times New Roman" w:hAnsi="Times New Roman" w:cs="Times New Roman"/>
          <w:i/>
          <w:color w:val="242424"/>
          <w:sz w:val="15"/>
          <w:szCs w:val="15"/>
        </w:rPr>
        <w:t>Chris</w:t>
      </w:r>
      <w:r w:rsidR="00C24922" w:rsidRPr="00547556">
        <w:rPr>
          <w:rFonts w:ascii="Times New Roman" w:hAnsi="Times New Roman" w:cs="Times New Roman"/>
          <w:i/>
          <w:color w:val="242424"/>
          <w:sz w:val="15"/>
          <w:szCs w:val="15"/>
        </w:rPr>
        <w:t xml:space="preserve"> Kinchin</w:t>
      </w:r>
      <w:r w:rsidR="009B2DD6">
        <w:rPr>
          <w:rFonts w:ascii="Times New Roman" w:hAnsi="Times New Roman" w:cs="Times New Roman"/>
          <w:i/>
          <w:color w:val="242424"/>
          <w:sz w:val="15"/>
          <w:szCs w:val="15"/>
        </w:rPr>
        <w:t>-Smith</w:t>
      </w:r>
    </w:p>
    <w:p w14:paraId="3A904A6F" w14:textId="77777777" w:rsidR="00EE156A" w:rsidRPr="00547556" w:rsidRDefault="00EE156A">
      <w:pPr>
        <w:rPr>
          <w:rStyle w:val="Strong"/>
          <w:rFonts w:ascii="Arial" w:hAnsi="Arial" w:cs="Arial"/>
          <w:sz w:val="20"/>
          <w:szCs w:val="20"/>
        </w:rPr>
      </w:pPr>
      <w:r w:rsidRPr="00547556">
        <w:rPr>
          <w:rStyle w:val="Strong"/>
          <w:rFonts w:ascii="Arial" w:hAnsi="Arial" w:cs="Arial"/>
          <w:sz w:val="20"/>
          <w:szCs w:val="20"/>
        </w:rPr>
        <w:br w:type="page"/>
      </w:r>
    </w:p>
    <w:p w14:paraId="4C846402" w14:textId="77777777" w:rsidR="00BC1743" w:rsidRPr="00547556" w:rsidRDefault="00BC1743" w:rsidP="00BC1743">
      <w:pPr>
        <w:shd w:val="clear" w:color="auto" w:fill="FFFFFF"/>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lastRenderedPageBreak/>
        <w:t>Lyncombe Hill Fields RSPB Great British Birdwatch</w:t>
      </w:r>
    </w:p>
    <w:p w14:paraId="0DFD78D8" w14:textId="779688DB" w:rsidR="00684AA4" w:rsidRPr="00547556" w:rsidRDefault="00BC1743" w:rsidP="00BC1743">
      <w:pPr>
        <w:jc w:val="center"/>
        <w:rPr>
          <w:rStyle w:val="Strong"/>
          <w:rFonts w:ascii="Arial" w:hAnsi="Arial" w:cs="Arial"/>
          <w:sz w:val="20"/>
          <w:szCs w:val="20"/>
        </w:rPr>
      </w:pPr>
      <w:r w:rsidRPr="00547556">
        <w:rPr>
          <w:rFonts w:ascii="Arial" w:hAnsi="Arial" w:cs="Arial"/>
          <w:b/>
          <w:bCs/>
          <w:noProof/>
          <w:sz w:val="20"/>
          <w:szCs w:val="20"/>
          <w:lang w:eastAsia="en-GB"/>
        </w:rPr>
        <w:drawing>
          <wp:inline distT="0" distB="0" distL="0" distR="0" wp14:anchorId="63A30C49" wp14:editId="011B3F2A">
            <wp:extent cx="3828566" cy="2636794"/>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ckie7.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40097" cy="2644735"/>
                    </a:xfrm>
                    <a:prstGeom prst="rect">
                      <a:avLst/>
                    </a:prstGeom>
                  </pic:spPr>
                </pic:pic>
              </a:graphicData>
            </a:graphic>
          </wp:inline>
        </w:drawing>
      </w:r>
    </w:p>
    <w:p w14:paraId="5011C152" w14:textId="0A0BE3CE" w:rsidR="00226A27" w:rsidRPr="00547556" w:rsidRDefault="00226A27" w:rsidP="00BC1743">
      <w:pPr>
        <w:jc w:val="center"/>
        <w:rPr>
          <w:rStyle w:val="Strong"/>
          <w:rFonts w:ascii="Times New Roman" w:hAnsi="Times New Roman" w:cs="Times New Roman"/>
          <w:b w:val="0"/>
          <w:sz w:val="15"/>
          <w:szCs w:val="15"/>
        </w:rPr>
      </w:pPr>
      <w:r w:rsidRPr="00547556">
        <w:rPr>
          <w:rStyle w:val="Strong"/>
          <w:rFonts w:ascii="Times New Roman" w:hAnsi="Times New Roman" w:cs="Times New Roman"/>
          <w:b w:val="0"/>
          <w:sz w:val="15"/>
          <w:szCs w:val="15"/>
        </w:rPr>
        <w:t xml:space="preserve">Our local buzzard carries out its own birdwatch – Photo: Jackie </w:t>
      </w:r>
      <w:r w:rsidR="009B2DD6">
        <w:rPr>
          <w:rStyle w:val="Strong"/>
          <w:rFonts w:ascii="Times New Roman" w:hAnsi="Times New Roman" w:cs="Times New Roman"/>
          <w:b w:val="0"/>
          <w:sz w:val="15"/>
          <w:szCs w:val="15"/>
        </w:rPr>
        <w:t>Terrett</w:t>
      </w:r>
    </w:p>
    <w:p w14:paraId="5432523C" w14:textId="77777777" w:rsidR="00EE156A" w:rsidRPr="00547556" w:rsidRDefault="00EE156A"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The RSPB’s Big Garden Birdwatch has been running for 44 years. On LHF, we’ve participated for the last three, looking at the birds across all the fields for one hour between 09:00 and 10:00 of a January morning. </w:t>
      </w:r>
    </w:p>
    <w:p w14:paraId="2989B3C5" w14:textId="77777777" w:rsidR="00EE156A" w:rsidRPr="00547556" w:rsidRDefault="00EE156A"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 xml:space="preserve">Some of the changes over time across the nation are shown in for example on websites such as </w:t>
      </w:r>
      <w:hyperlink r:id="rId11" w:tgtFrame="_blank" w:history="1">
        <w:r w:rsidRPr="00547556">
          <w:rPr>
            <w:rFonts w:ascii="Times New Roman" w:hAnsi="Times New Roman" w:cs="Times New Roman"/>
            <w:color w:val="242424"/>
            <w:sz w:val="24"/>
            <w:szCs w:val="24"/>
          </w:rPr>
          <w:t>RSPB Bird Garden Birdwatch 2023 | Discover Wildlife</w:t>
        </w:r>
      </w:hyperlink>
      <w:r w:rsidR="00704759" w:rsidRPr="00547556">
        <w:rPr>
          <w:rFonts w:ascii="Times New Roman" w:hAnsi="Times New Roman" w:cs="Times New Roman"/>
          <w:color w:val="242424"/>
          <w:sz w:val="24"/>
          <w:szCs w:val="24"/>
        </w:rPr>
        <w:t>.</w:t>
      </w:r>
    </w:p>
    <w:p w14:paraId="22C25C98" w14:textId="77777777" w:rsidR="00EE156A" w:rsidRPr="00547556" w:rsidRDefault="00EE156A"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We in LHF we are doing two counts: of the total abundance (number) of all birds and of the species richness.</w:t>
      </w:r>
    </w:p>
    <w:p w14:paraId="1566E666" w14:textId="77777777" w:rsidR="00EE156A" w:rsidRPr="00547556" w:rsidRDefault="00EE156A"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Across the three years we’ve seen 18, 20 and 19 different species and generally it’s been the same bird types. Both measures look pretty consistent across the three years although that masks some variation in what we’ve seen in each watch.</w:t>
      </w:r>
    </w:p>
    <w:p w14:paraId="27A18CDB" w14:textId="77777777" w:rsidR="00EE156A" w:rsidRPr="00547556" w:rsidRDefault="00EE156A"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I remember in 2021, just as time reached 09:00, a flock (aka a charm) of 13 goldfinch flying by which certainly boosted the numbers that year, but we did observe 6 in each of 2022 and 2023</w:t>
      </w:r>
    </w:p>
    <w:p w14:paraId="7BA57111" w14:textId="77777777" w:rsidR="00EE156A" w:rsidRPr="00547556" w:rsidRDefault="00EE156A"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We’ve recorded 5 then 16 then 31 redwings in each of the three years so that is a significant part of the overall number for the last two years. That’s nice, but hopefully it isn’t showing there isn’t a meaningful decrease in numbers of some of the others.</w:t>
      </w:r>
    </w:p>
    <w:p w14:paraId="14EF8C45" w14:textId="77777777" w:rsidR="00EE156A" w:rsidRPr="00547556" w:rsidRDefault="00EE156A" w:rsidP="00EE156A">
      <w:pPr>
        <w:shd w:val="clear" w:color="auto" w:fill="FFFFFF"/>
        <w:spacing w:after="0"/>
        <w:rPr>
          <w:rFonts w:ascii="Times New Roman" w:hAnsi="Times New Roman" w:cs="Times New Roman"/>
          <w:color w:val="242424"/>
          <w:sz w:val="24"/>
          <w:szCs w:val="24"/>
        </w:rPr>
      </w:pPr>
      <w:r w:rsidRPr="00547556">
        <w:rPr>
          <w:rFonts w:ascii="Times New Roman" w:hAnsi="Times New Roman" w:cs="Times New Roman"/>
          <w:color w:val="242424"/>
          <w:sz w:val="24"/>
          <w:szCs w:val="24"/>
        </w:rPr>
        <w:t>With variable weather and numbers of us observing, it’s difficult to be believe we can see trends in just three years.</w:t>
      </w:r>
    </w:p>
    <w:p w14:paraId="44E4E68B" w14:textId="77777777" w:rsidR="00EE156A" w:rsidRPr="00547556" w:rsidRDefault="00DF63E9" w:rsidP="00EE156A">
      <w:pPr>
        <w:shd w:val="clear" w:color="auto" w:fill="FFFFFF"/>
        <w:spacing w:after="0"/>
        <w:rPr>
          <w:rFonts w:ascii="Times New Roman" w:hAnsi="Times New Roman" w:cs="Times New Roman"/>
          <w:sz w:val="24"/>
          <w:szCs w:val="24"/>
        </w:rPr>
      </w:pPr>
      <w:r w:rsidRPr="00547556">
        <w:rPr>
          <w:rFonts w:ascii="Times New Roman" w:hAnsi="Times New Roman" w:cs="Times New Roman"/>
          <w:sz w:val="24"/>
          <w:szCs w:val="24"/>
        </w:rPr>
        <w:t xml:space="preserve">Does anyone know why the </w:t>
      </w:r>
      <w:r w:rsidR="00EE156A" w:rsidRPr="00547556">
        <w:rPr>
          <w:rFonts w:ascii="Times New Roman" w:hAnsi="Times New Roman" w:cs="Times New Roman"/>
          <w:sz w:val="24"/>
          <w:szCs w:val="24"/>
        </w:rPr>
        <w:t>count is in January and not any other time</w:t>
      </w:r>
      <w:r w:rsidRPr="00547556">
        <w:rPr>
          <w:rFonts w:ascii="Times New Roman" w:hAnsi="Times New Roman" w:cs="Times New Roman"/>
          <w:sz w:val="24"/>
          <w:szCs w:val="24"/>
        </w:rPr>
        <w:t xml:space="preserve">, </w:t>
      </w:r>
      <w:r w:rsidR="00EE156A" w:rsidRPr="00547556">
        <w:rPr>
          <w:rFonts w:ascii="Times New Roman" w:hAnsi="Times New Roman" w:cs="Times New Roman"/>
          <w:sz w:val="24"/>
          <w:szCs w:val="24"/>
        </w:rPr>
        <w:t>and why</w:t>
      </w:r>
      <w:r w:rsidRPr="00547556">
        <w:rPr>
          <w:rFonts w:ascii="Times New Roman" w:hAnsi="Times New Roman" w:cs="Times New Roman"/>
          <w:sz w:val="24"/>
          <w:szCs w:val="24"/>
        </w:rPr>
        <w:t xml:space="preserve"> there isn’t</w:t>
      </w:r>
      <w:r w:rsidR="00EE156A" w:rsidRPr="00547556">
        <w:rPr>
          <w:rFonts w:ascii="Times New Roman" w:hAnsi="Times New Roman" w:cs="Times New Roman"/>
          <w:sz w:val="24"/>
          <w:szCs w:val="24"/>
        </w:rPr>
        <w:t xml:space="preserve"> an additional one </w:t>
      </w:r>
      <w:r w:rsidRPr="00547556">
        <w:rPr>
          <w:rFonts w:ascii="Times New Roman" w:hAnsi="Times New Roman" w:cs="Times New Roman"/>
          <w:sz w:val="24"/>
          <w:szCs w:val="24"/>
        </w:rPr>
        <w:t>when the migrants have arrived</w:t>
      </w:r>
      <w:r w:rsidR="00EE156A" w:rsidRPr="00547556">
        <w:rPr>
          <w:rFonts w:ascii="Times New Roman" w:hAnsi="Times New Roman" w:cs="Times New Roman"/>
          <w:sz w:val="24"/>
          <w:szCs w:val="24"/>
        </w:rPr>
        <w:t>?</w:t>
      </w:r>
    </w:p>
    <w:p w14:paraId="1C6D342C" w14:textId="77777777" w:rsidR="00DF63E9" w:rsidRPr="00547556" w:rsidRDefault="00DF63E9" w:rsidP="00EE156A">
      <w:pPr>
        <w:shd w:val="clear" w:color="auto" w:fill="FFFFFF"/>
        <w:spacing w:after="0"/>
        <w:rPr>
          <w:rFonts w:ascii="Times New Roman" w:hAnsi="Times New Roman" w:cs="Times New Roman"/>
          <w:sz w:val="24"/>
          <w:szCs w:val="24"/>
        </w:rPr>
      </w:pPr>
    </w:p>
    <w:tbl>
      <w:tblPr>
        <w:tblStyle w:val="TableGrid"/>
        <w:tblW w:w="8613" w:type="dxa"/>
        <w:tblLook w:val="04A0" w:firstRow="1" w:lastRow="0" w:firstColumn="1" w:lastColumn="0" w:noHBand="0" w:noVBand="1"/>
      </w:tblPr>
      <w:tblGrid>
        <w:gridCol w:w="2802"/>
        <w:gridCol w:w="1842"/>
        <w:gridCol w:w="1985"/>
        <w:gridCol w:w="1984"/>
      </w:tblGrid>
      <w:tr w:rsidR="00BC1743" w:rsidRPr="00547556" w14:paraId="6BB57BD1" w14:textId="77777777" w:rsidTr="00A92F31">
        <w:tc>
          <w:tcPr>
            <w:tcW w:w="2802" w:type="dxa"/>
          </w:tcPr>
          <w:p w14:paraId="24772F03" w14:textId="77777777" w:rsidR="00BC1743" w:rsidRPr="00547556" w:rsidRDefault="00BC1743" w:rsidP="00A92F31">
            <w:pPr>
              <w:rPr>
                <w:rFonts w:ascii="Times New Roman" w:eastAsia="Times New Roman" w:hAnsi="Times New Roman" w:cs="Times New Roman"/>
                <w:b/>
                <w:bCs/>
                <w:color w:val="222222"/>
                <w:lang w:eastAsia="en-GB"/>
              </w:rPr>
            </w:pPr>
          </w:p>
        </w:tc>
        <w:tc>
          <w:tcPr>
            <w:tcW w:w="1842" w:type="dxa"/>
          </w:tcPr>
          <w:p w14:paraId="0B535452"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2021</w:t>
            </w:r>
          </w:p>
        </w:tc>
        <w:tc>
          <w:tcPr>
            <w:tcW w:w="1985" w:type="dxa"/>
          </w:tcPr>
          <w:p w14:paraId="16D6732E"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2022</w:t>
            </w:r>
          </w:p>
        </w:tc>
        <w:tc>
          <w:tcPr>
            <w:tcW w:w="1984" w:type="dxa"/>
          </w:tcPr>
          <w:p w14:paraId="3C0D77B0"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2023</w:t>
            </w:r>
          </w:p>
        </w:tc>
      </w:tr>
      <w:tr w:rsidR="00BC1743" w:rsidRPr="00547556" w14:paraId="51E9C684" w14:textId="77777777" w:rsidTr="00A92F31">
        <w:tc>
          <w:tcPr>
            <w:tcW w:w="2802" w:type="dxa"/>
          </w:tcPr>
          <w:p w14:paraId="2C5BFBCF"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Species richness</w:t>
            </w:r>
          </w:p>
        </w:tc>
        <w:tc>
          <w:tcPr>
            <w:tcW w:w="1842" w:type="dxa"/>
          </w:tcPr>
          <w:p w14:paraId="5FD809D7"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18</w:t>
            </w:r>
          </w:p>
        </w:tc>
        <w:tc>
          <w:tcPr>
            <w:tcW w:w="1985" w:type="dxa"/>
          </w:tcPr>
          <w:p w14:paraId="7DFE6E8B"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20</w:t>
            </w:r>
          </w:p>
        </w:tc>
        <w:tc>
          <w:tcPr>
            <w:tcW w:w="1984" w:type="dxa"/>
          </w:tcPr>
          <w:p w14:paraId="24E3CADA"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19</w:t>
            </w:r>
          </w:p>
        </w:tc>
      </w:tr>
      <w:tr w:rsidR="00BC1743" w:rsidRPr="00547556" w14:paraId="0C57C6C3" w14:textId="77777777" w:rsidTr="00A92F31">
        <w:tc>
          <w:tcPr>
            <w:tcW w:w="2802" w:type="dxa"/>
          </w:tcPr>
          <w:p w14:paraId="10718E12"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Abundance</w:t>
            </w:r>
          </w:p>
        </w:tc>
        <w:tc>
          <w:tcPr>
            <w:tcW w:w="1842" w:type="dxa"/>
          </w:tcPr>
          <w:p w14:paraId="6F641364"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100</w:t>
            </w:r>
          </w:p>
        </w:tc>
        <w:tc>
          <w:tcPr>
            <w:tcW w:w="1985" w:type="dxa"/>
          </w:tcPr>
          <w:p w14:paraId="6D48CEC6"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101</w:t>
            </w:r>
          </w:p>
        </w:tc>
        <w:tc>
          <w:tcPr>
            <w:tcW w:w="1984" w:type="dxa"/>
          </w:tcPr>
          <w:p w14:paraId="1D316E0E" w14:textId="77777777" w:rsidR="00BC1743" w:rsidRPr="00547556" w:rsidRDefault="00BC1743" w:rsidP="00A92F31">
            <w:pPr>
              <w:rPr>
                <w:rFonts w:ascii="Times New Roman" w:eastAsia="Times New Roman" w:hAnsi="Times New Roman" w:cs="Times New Roman"/>
                <w:b/>
                <w:bCs/>
                <w:color w:val="222222"/>
                <w:lang w:eastAsia="en-GB"/>
              </w:rPr>
            </w:pPr>
            <w:r w:rsidRPr="00547556">
              <w:rPr>
                <w:rFonts w:ascii="Times New Roman" w:eastAsia="Times New Roman" w:hAnsi="Times New Roman" w:cs="Times New Roman"/>
                <w:b/>
                <w:bCs/>
                <w:color w:val="222222"/>
                <w:lang w:eastAsia="en-GB"/>
              </w:rPr>
              <w:t>105</w:t>
            </w:r>
          </w:p>
        </w:tc>
      </w:tr>
    </w:tbl>
    <w:p w14:paraId="1E70D8BF" w14:textId="77777777" w:rsidR="00C24922" w:rsidRPr="006528FA" w:rsidRDefault="00C24922" w:rsidP="004B44AE">
      <w:pPr>
        <w:rPr>
          <w:rStyle w:val="Strong"/>
          <w:rFonts w:ascii="Arial" w:hAnsi="Arial" w:cs="Arial"/>
          <w:sz w:val="20"/>
          <w:szCs w:val="20"/>
        </w:rPr>
      </w:pPr>
    </w:p>
    <w:p w14:paraId="6A37C9D0" w14:textId="459BE83B" w:rsidR="00C24922" w:rsidRPr="009B2DD6" w:rsidRDefault="009B2DD6" w:rsidP="004B44AE">
      <w:pPr>
        <w:rPr>
          <w:rStyle w:val="Strong"/>
          <w:rFonts w:ascii="Times New Roman" w:hAnsi="Times New Roman" w:cs="Times New Roman"/>
          <w:i/>
          <w:sz w:val="15"/>
          <w:szCs w:val="15"/>
        </w:rPr>
      </w:pPr>
      <w:r w:rsidRPr="009B2DD6">
        <w:rPr>
          <w:rStyle w:val="Strong"/>
          <w:rFonts w:ascii="Times New Roman" w:hAnsi="Times New Roman" w:cs="Times New Roman"/>
          <w:i/>
          <w:sz w:val="15"/>
          <w:szCs w:val="15"/>
        </w:rPr>
        <w:t>Fergus McCormick</w:t>
      </w:r>
    </w:p>
    <w:p w14:paraId="794613C4" w14:textId="77777777" w:rsidR="00C24922" w:rsidRPr="006528FA" w:rsidRDefault="00C24922">
      <w:pPr>
        <w:rPr>
          <w:rStyle w:val="Strong"/>
          <w:rFonts w:ascii="Arial" w:hAnsi="Arial" w:cs="Arial"/>
          <w:sz w:val="20"/>
          <w:szCs w:val="20"/>
        </w:rPr>
      </w:pPr>
      <w:r w:rsidRPr="006528FA">
        <w:rPr>
          <w:rStyle w:val="Strong"/>
          <w:rFonts w:ascii="Arial" w:hAnsi="Arial" w:cs="Arial"/>
          <w:sz w:val="20"/>
          <w:szCs w:val="20"/>
        </w:rPr>
        <w:br w:type="page"/>
      </w:r>
    </w:p>
    <w:p w14:paraId="107132ED" w14:textId="77777777" w:rsidR="00704759" w:rsidRPr="00547556" w:rsidRDefault="001B1B5C" w:rsidP="00704759">
      <w:pPr>
        <w:spacing w:after="0"/>
        <w:rPr>
          <w:rStyle w:val="Strong"/>
          <w:rFonts w:ascii="Times New Roman" w:hAnsi="Times New Roman" w:cs="Times New Roman"/>
          <w:sz w:val="24"/>
          <w:szCs w:val="24"/>
        </w:rPr>
      </w:pPr>
      <w:r w:rsidRPr="00547556">
        <w:rPr>
          <w:rStyle w:val="Strong"/>
          <w:rFonts w:ascii="Times New Roman" w:hAnsi="Times New Roman" w:cs="Times New Roman"/>
          <w:sz w:val="24"/>
          <w:szCs w:val="24"/>
        </w:rPr>
        <w:lastRenderedPageBreak/>
        <w:t xml:space="preserve">Photo Gallery </w:t>
      </w:r>
    </w:p>
    <w:p w14:paraId="61BB7727" w14:textId="77777777" w:rsidR="00704759" w:rsidRPr="00547556" w:rsidRDefault="001B1B5C" w:rsidP="00704759">
      <w:pPr>
        <w:spacing w:after="0"/>
        <w:rPr>
          <w:rFonts w:ascii="Times New Roman" w:hAnsi="Times New Roman" w:cs="Times New Roman"/>
          <w:sz w:val="24"/>
          <w:szCs w:val="24"/>
        </w:rPr>
      </w:pPr>
      <w:r w:rsidRPr="00547556">
        <w:rPr>
          <w:rFonts w:ascii="Times New Roman" w:hAnsi="Times New Roman" w:cs="Times New Roman"/>
          <w:sz w:val="24"/>
          <w:szCs w:val="24"/>
        </w:rPr>
        <w:t xml:space="preserve">Please check out our </w:t>
      </w:r>
      <w:hyperlink r:id="rId12" w:tgtFrame="_blank" w:history="1">
        <w:r w:rsidRPr="00547556">
          <w:rPr>
            <w:rStyle w:val="Hyperlink"/>
            <w:rFonts w:ascii="Times New Roman" w:hAnsi="Times New Roman" w:cs="Times New Roman"/>
            <w:color w:val="007C89"/>
            <w:sz w:val="24"/>
            <w:szCs w:val="24"/>
          </w:rPr>
          <w:t>website</w:t>
        </w:r>
      </w:hyperlink>
      <w:r w:rsidRPr="00547556">
        <w:rPr>
          <w:rFonts w:ascii="Times New Roman" w:hAnsi="Times New Roman" w:cs="Times New Roman"/>
          <w:sz w:val="24"/>
          <w:szCs w:val="24"/>
        </w:rPr>
        <w:t xml:space="preserve"> to view more photos selected by our Photo Team.</w:t>
      </w:r>
    </w:p>
    <w:p w14:paraId="6FD6F0D3" w14:textId="77777777" w:rsidR="00C24922" w:rsidRPr="00547556" w:rsidRDefault="00C24922" w:rsidP="00704759">
      <w:pPr>
        <w:spacing w:after="0"/>
        <w:rPr>
          <w:rStyle w:val="Strong"/>
          <w:rFonts w:ascii="Times New Roman" w:hAnsi="Times New Roman" w:cs="Times New Roman"/>
          <w:sz w:val="24"/>
          <w:szCs w:val="24"/>
        </w:rPr>
      </w:pPr>
    </w:p>
    <w:p w14:paraId="23E1D0CE" w14:textId="77777777" w:rsidR="00704759" w:rsidRPr="00547556" w:rsidRDefault="001B1B5C" w:rsidP="00704759">
      <w:pPr>
        <w:spacing w:after="0"/>
        <w:rPr>
          <w:rStyle w:val="Strong"/>
          <w:rFonts w:ascii="Times New Roman" w:hAnsi="Times New Roman" w:cs="Times New Roman"/>
          <w:sz w:val="24"/>
          <w:szCs w:val="24"/>
        </w:rPr>
      </w:pPr>
      <w:r w:rsidRPr="00547556">
        <w:rPr>
          <w:rStyle w:val="Strong"/>
          <w:rFonts w:ascii="Times New Roman" w:hAnsi="Times New Roman" w:cs="Times New Roman"/>
          <w:sz w:val="24"/>
          <w:szCs w:val="24"/>
        </w:rPr>
        <w:t>Donations to FLHF via Localgiving</w:t>
      </w:r>
    </w:p>
    <w:p w14:paraId="291435F2" w14:textId="77777777" w:rsidR="00704759" w:rsidRPr="00547556" w:rsidRDefault="001B1B5C" w:rsidP="00704759">
      <w:pPr>
        <w:spacing w:after="0"/>
        <w:rPr>
          <w:rStyle w:val="Hyperlink"/>
          <w:rFonts w:ascii="Times New Roman" w:hAnsi="Times New Roman" w:cs="Times New Roman"/>
          <w:color w:val="007C89"/>
          <w:sz w:val="24"/>
          <w:szCs w:val="24"/>
        </w:rPr>
      </w:pPr>
      <w:r w:rsidRPr="00547556">
        <w:rPr>
          <w:rFonts w:ascii="Times New Roman" w:hAnsi="Times New Roman" w:cs="Times New Roman"/>
          <w:sz w:val="24"/>
          <w:szCs w:val="24"/>
        </w:rPr>
        <w:t xml:space="preserve">If you’d like to support our work in the fields your donations are very welcome.  Please do donate via Localgiving on our website </w:t>
      </w:r>
      <w:hyperlink r:id="rId13" w:tgtFrame="_blank" w:history="1">
        <w:r w:rsidRPr="00547556">
          <w:rPr>
            <w:rStyle w:val="Hyperlink"/>
            <w:rFonts w:ascii="Times New Roman" w:hAnsi="Times New Roman" w:cs="Times New Roman"/>
            <w:color w:val="007C89"/>
            <w:sz w:val="24"/>
            <w:szCs w:val="24"/>
          </w:rPr>
          <w:t>friendsoflyncombehillfields.co.uk</w:t>
        </w:r>
      </w:hyperlink>
    </w:p>
    <w:p w14:paraId="076646DB" w14:textId="77777777" w:rsidR="00704759" w:rsidRPr="00547556" w:rsidRDefault="001B1B5C" w:rsidP="00704759">
      <w:pPr>
        <w:spacing w:after="0"/>
        <w:rPr>
          <w:rFonts w:ascii="Times New Roman" w:hAnsi="Times New Roman" w:cs="Times New Roman"/>
          <w:sz w:val="24"/>
          <w:szCs w:val="24"/>
        </w:rPr>
      </w:pPr>
      <w:r w:rsidRPr="00547556">
        <w:rPr>
          <w:rFonts w:ascii="Times New Roman" w:hAnsi="Times New Roman" w:cs="Times New Roman"/>
          <w:sz w:val="24"/>
          <w:szCs w:val="24"/>
        </w:rPr>
        <w:t>Remember there is an option to donate via direct debit so you may give a small sum every month, for as long as you wish, rather than a single larger sum. Donations to FLHF via Localgiving from UK taxpayers also enable FLHF to b</w:t>
      </w:r>
      <w:r w:rsidR="00704759" w:rsidRPr="00547556">
        <w:rPr>
          <w:rFonts w:ascii="Times New Roman" w:hAnsi="Times New Roman" w:cs="Times New Roman"/>
          <w:sz w:val="24"/>
          <w:szCs w:val="24"/>
        </w:rPr>
        <w:t>enefit from Gift Aid payments.</w:t>
      </w:r>
      <w:r w:rsidR="00704759" w:rsidRPr="00547556">
        <w:rPr>
          <w:rFonts w:ascii="Times New Roman" w:hAnsi="Times New Roman" w:cs="Times New Roman"/>
          <w:sz w:val="24"/>
          <w:szCs w:val="24"/>
        </w:rPr>
        <w:br/>
      </w:r>
    </w:p>
    <w:p w14:paraId="79B8ED09" w14:textId="77777777" w:rsidR="00704759" w:rsidRPr="00547556" w:rsidRDefault="001B1B5C" w:rsidP="00704759">
      <w:pPr>
        <w:spacing w:after="0"/>
        <w:rPr>
          <w:rStyle w:val="Strong"/>
          <w:rFonts w:ascii="Times New Roman" w:hAnsi="Times New Roman" w:cs="Times New Roman"/>
          <w:sz w:val="24"/>
          <w:szCs w:val="24"/>
        </w:rPr>
      </w:pPr>
      <w:r w:rsidRPr="00547556">
        <w:rPr>
          <w:rStyle w:val="Strong"/>
          <w:rFonts w:ascii="Times New Roman" w:hAnsi="Times New Roman" w:cs="Times New Roman"/>
          <w:sz w:val="24"/>
          <w:szCs w:val="24"/>
        </w:rPr>
        <w:t>Volunteering</w:t>
      </w:r>
    </w:p>
    <w:p w14:paraId="466A7C4A" w14:textId="0F7BAEB2" w:rsidR="00704759" w:rsidRPr="00547556" w:rsidRDefault="001B1B5C" w:rsidP="00704759">
      <w:pPr>
        <w:jc w:val="center"/>
        <w:rPr>
          <w:rFonts w:ascii="Times New Roman" w:hAnsi="Times New Roman" w:cs="Times New Roman"/>
          <w:sz w:val="24"/>
          <w:szCs w:val="24"/>
        </w:rPr>
      </w:pPr>
      <w:r w:rsidRPr="00547556">
        <w:rPr>
          <w:rFonts w:ascii="Times New Roman" w:hAnsi="Times New Roman" w:cs="Times New Roman"/>
          <w:sz w:val="24"/>
          <w:szCs w:val="24"/>
        </w:rPr>
        <w:br/>
      </w:r>
      <w:bookmarkStart w:id="0" w:name="_GoBack"/>
      <w:r w:rsidR="00704759" w:rsidRPr="00547556">
        <w:rPr>
          <w:rFonts w:ascii="Times New Roman" w:hAnsi="Times New Roman" w:cs="Times New Roman"/>
          <w:noProof/>
          <w:sz w:val="24"/>
          <w:szCs w:val="24"/>
          <w:lang w:eastAsia="en-GB"/>
        </w:rPr>
        <w:drawing>
          <wp:inline distT="0" distB="0" distL="0" distR="0" wp14:anchorId="0D52DE4A" wp14:editId="03A34EA3">
            <wp:extent cx="2623931" cy="3005920"/>
            <wp:effectExtent l="0" t="0" r="508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ckie8.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29971" cy="3012839"/>
                    </a:xfrm>
                    <a:prstGeom prst="rect">
                      <a:avLst/>
                    </a:prstGeom>
                  </pic:spPr>
                </pic:pic>
              </a:graphicData>
            </a:graphic>
          </wp:inline>
        </w:drawing>
      </w:r>
      <w:bookmarkEnd w:id="0"/>
    </w:p>
    <w:p w14:paraId="7E2EECD5" w14:textId="157C145D" w:rsidR="00704759" w:rsidRPr="00547556" w:rsidRDefault="00704759" w:rsidP="00704759">
      <w:pPr>
        <w:jc w:val="center"/>
        <w:rPr>
          <w:rFonts w:ascii="Times New Roman" w:hAnsi="Times New Roman" w:cs="Times New Roman"/>
          <w:sz w:val="15"/>
          <w:szCs w:val="15"/>
        </w:rPr>
      </w:pPr>
      <w:r w:rsidRPr="00547556">
        <w:rPr>
          <w:rFonts w:ascii="Times New Roman" w:hAnsi="Times New Roman" w:cs="Times New Roman"/>
          <w:sz w:val="15"/>
          <w:szCs w:val="15"/>
        </w:rPr>
        <w:t xml:space="preserve">Volunteering isn’t just about hard work – Photo: Jackie </w:t>
      </w:r>
      <w:r w:rsidR="009B2DD6">
        <w:rPr>
          <w:rFonts w:ascii="Times New Roman" w:hAnsi="Times New Roman" w:cs="Times New Roman"/>
          <w:sz w:val="15"/>
          <w:szCs w:val="15"/>
        </w:rPr>
        <w:t>Terrett</w:t>
      </w:r>
    </w:p>
    <w:p w14:paraId="6940B24B" w14:textId="7958032F" w:rsidR="001B1B5C" w:rsidRPr="00547556" w:rsidRDefault="001B1B5C" w:rsidP="00C24922">
      <w:pPr>
        <w:spacing w:after="0"/>
        <w:rPr>
          <w:rFonts w:ascii="Times New Roman" w:hAnsi="Times New Roman" w:cs="Times New Roman"/>
          <w:sz w:val="24"/>
          <w:szCs w:val="24"/>
        </w:rPr>
      </w:pPr>
      <w:r w:rsidRPr="00547556">
        <w:rPr>
          <w:rFonts w:ascii="Times New Roman" w:hAnsi="Times New Roman" w:cs="Times New Roman"/>
          <w:sz w:val="24"/>
          <w:szCs w:val="24"/>
        </w:rPr>
        <w:t>Please come and join us. No previous experience is required, it’s great exercise and very sociable! We typically meet on Sundays 10:00-12:00. If you or any family or friends are interested in getting involved, please contact us at </w:t>
      </w:r>
      <w:hyperlink r:id="rId15" w:tgtFrame="_blank" w:history="1">
        <w:r w:rsidRPr="00547556">
          <w:rPr>
            <w:rStyle w:val="Hyperlink"/>
            <w:rFonts w:ascii="Times New Roman" w:hAnsi="Times New Roman" w:cs="Times New Roman"/>
            <w:color w:val="007C89"/>
            <w:sz w:val="24"/>
            <w:szCs w:val="24"/>
          </w:rPr>
          <w:t>lyncombehillfields@gmail.com</w:t>
        </w:r>
      </w:hyperlink>
      <w:r w:rsidRPr="00547556">
        <w:rPr>
          <w:rFonts w:ascii="Times New Roman" w:hAnsi="Times New Roman" w:cs="Times New Roman"/>
          <w:sz w:val="24"/>
          <w:szCs w:val="24"/>
        </w:rPr>
        <w:br/>
      </w:r>
    </w:p>
    <w:p w14:paraId="7204DE74" w14:textId="77777777" w:rsidR="00C24922" w:rsidRPr="00547556" w:rsidRDefault="001B1B5C" w:rsidP="00C24922">
      <w:pPr>
        <w:spacing w:after="0"/>
        <w:rPr>
          <w:rFonts w:ascii="Times New Roman" w:hAnsi="Times New Roman" w:cs="Times New Roman"/>
          <w:sz w:val="24"/>
          <w:szCs w:val="24"/>
        </w:rPr>
      </w:pPr>
      <w:r w:rsidRPr="00547556">
        <w:rPr>
          <w:rFonts w:ascii="Times New Roman" w:hAnsi="Times New Roman" w:cs="Times New Roman"/>
          <w:sz w:val="24"/>
          <w:szCs w:val="24"/>
        </w:rPr>
        <w:t>We look forward to seeing you in the fields</w:t>
      </w:r>
    </w:p>
    <w:p w14:paraId="3FD707F8" w14:textId="77777777" w:rsidR="00C24922" w:rsidRPr="00547556" w:rsidRDefault="001B1B5C" w:rsidP="00C24922">
      <w:pPr>
        <w:spacing w:after="0"/>
        <w:rPr>
          <w:rFonts w:ascii="Times New Roman" w:hAnsi="Times New Roman" w:cs="Times New Roman"/>
          <w:sz w:val="24"/>
          <w:szCs w:val="24"/>
        </w:rPr>
      </w:pPr>
      <w:r w:rsidRPr="00547556">
        <w:rPr>
          <w:rFonts w:ascii="Times New Roman" w:hAnsi="Times New Roman" w:cs="Times New Roman"/>
          <w:sz w:val="24"/>
          <w:szCs w:val="24"/>
        </w:rPr>
        <w:t>Very best to you all</w:t>
      </w:r>
    </w:p>
    <w:p w14:paraId="37598A70" w14:textId="77777777" w:rsidR="00C24922" w:rsidRPr="00547556" w:rsidRDefault="00C24922" w:rsidP="00C24922">
      <w:pPr>
        <w:spacing w:after="0"/>
        <w:rPr>
          <w:rFonts w:ascii="Times New Roman" w:hAnsi="Times New Roman" w:cs="Times New Roman"/>
          <w:sz w:val="24"/>
          <w:szCs w:val="24"/>
        </w:rPr>
      </w:pPr>
    </w:p>
    <w:p w14:paraId="0120C043" w14:textId="77777777" w:rsidR="00C24922" w:rsidRPr="00547556" w:rsidRDefault="001B1B5C" w:rsidP="00C24922">
      <w:pPr>
        <w:spacing w:after="0"/>
        <w:rPr>
          <w:rFonts w:ascii="Times New Roman" w:hAnsi="Times New Roman" w:cs="Times New Roman"/>
          <w:sz w:val="24"/>
          <w:szCs w:val="24"/>
        </w:rPr>
      </w:pPr>
      <w:r w:rsidRPr="00547556">
        <w:rPr>
          <w:rFonts w:ascii="Times New Roman" w:hAnsi="Times New Roman" w:cs="Times New Roman"/>
          <w:sz w:val="24"/>
          <w:szCs w:val="24"/>
        </w:rPr>
        <w:t>Chris, Maurice and Anita</w:t>
      </w:r>
      <w:r w:rsidRPr="00547556">
        <w:rPr>
          <w:rFonts w:ascii="Times New Roman" w:hAnsi="Times New Roman" w:cs="Times New Roman"/>
          <w:sz w:val="24"/>
          <w:szCs w:val="24"/>
        </w:rPr>
        <w:br/>
      </w:r>
    </w:p>
    <w:p w14:paraId="607C6816" w14:textId="77777777" w:rsidR="004B44AE" w:rsidRDefault="001B1B5C" w:rsidP="00C24922">
      <w:pPr>
        <w:spacing w:after="0"/>
        <w:rPr>
          <w:rStyle w:val="Strong"/>
          <w:rFonts w:ascii="Times New Roman" w:hAnsi="Times New Roman" w:cs="Times New Roman"/>
          <w:sz w:val="24"/>
          <w:szCs w:val="24"/>
        </w:rPr>
      </w:pPr>
      <w:r w:rsidRPr="00547556">
        <w:rPr>
          <w:rFonts w:ascii="Times New Roman" w:hAnsi="Times New Roman" w:cs="Times New Roman"/>
          <w:sz w:val="24"/>
          <w:szCs w:val="24"/>
        </w:rPr>
        <w:t>Friends of Lyncombe Hill Fields</w:t>
      </w:r>
      <w:r w:rsidRPr="00547556">
        <w:rPr>
          <w:rFonts w:ascii="Times New Roman" w:hAnsi="Times New Roman" w:cs="Times New Roman"/>
          <w:sz w:val="24"/>
          <w:szCs w:val="24"/>
        </w:rPr>
        <w:br/>
      </w:r>
      <w:r w:rsidRPr="00547556">
        <w:rPr>
          <w:rStyle w:val="Strong"/>
          <w:rFonts w:ascii="Times New Roman" w:hAnsi="Times New Roman" w:cs="Times New Roman"/>
          <w:sz w:val="24"/>
          <w:szCs w:val="24"/>
        </w:rPr>
        <w:t>Our Wild Hilltop Paradise</w:t>
      </w:r>
    </w:p>
    <w:p w14:paraId="407F2D11" w14:textId="77777777" w:rsidR="006528FA" w:rsidRDefault="006528FA" w:rsidP="00C24922">
      <w:pPr>
        <w:spacing w:after="0"/>
        <w:rPr>
          <w:rStyle w:val="Strong"/>
          <w:rFonts w:ascii="Times New Roman" w:hAnsi="Times New Roman" w:cs="Times New Roman"/>
          <w:sz w:val="24"/>
          <w:szCs w:val="24"/>
        </w:rPr>
      </w:pPr>
    </w:p>
    <w:p w14:paraId="69F0BCEA" w14:textId="538C51BF" w:rsidR="006528FA" w:rsidRPr="006528FA" w:rsidRDefault="006528FA" w:rsidP="00C24922">
      <w:pPr>
        <w:spacing w:after="0"/>
        <w:rPr>
          <w:rFonts w:ascii="Times New Roman" w:hAnsi="Times New Roman" w:cs="Times New Roman"/>
          <w:b/>
          <w:sz w:val="15"/>
          <w:szCs w:val="15"/>
        </w:rPr>
      </w:pPr>
      <w:r w:rsidRPr="006528FA">
        <w:rPr>
          <w:rStyle w:val="Strong"/>
          <w:rFonts w:ascii="Times New Roman" w:hAnsi="Times New Roman" w:cs="Times New Roman"/>
          <w:b w:val="0"/>
          <w:sz w:val="15"/>
          <w:szCs w:val="15"/>
        </w:rPr>
        <w:t>Editor: Ruth Herrlinger</w:t>
      </w:r>
    </w:p>
    <w:sectPr w:rsidR="006528FA" w:rsidRPr="006528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439"/>
    <w:rsid w:val="000B2D22"/>
    <w:rsid w:val="000B7A1A"/>
    <w:rsid w:val="001B1B5C"/>
    <w:rsid w:val="00226A27"/>
    <w:rsid w:val="00334778"/>
    <w:rsid w:val="004B44AE"/>
    <w:rsid w:val="00547556"/>
    <w:rsid w:val="006528FA"/>
    <w:rsid w:val="00684AA4"/>
    <w:rsid w:val="00704759"/>
    <w:rsid w:val="00705252"/>
    <w:rsid w:val="00932439"/>
    <w:rsid w:val="009B2DD6"/>
    <w:rsid w:val="00BC1743"/>
    <w:rsid w:val="00C24922"/>
    <w:rsid w:val="00CE41B4"/>
    <w:rsid w:val="00D20342"/>
    <w:rsid w:val="00DF63E9"/>
    <w:rsid w:val="00E73A43"/>
    <w:rsid w:val="00ED2495"/>
    <w:rsid w:val="00EE15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D5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B1B5C"/>
    <w:rPr>
      <w:b/>
      <w:bCs/>
    </w:rPr>
  </w:style>
  <w:style w:type="character" w:styleId="Hyperlink">
    <w:name w:val="Hyperlink"/>
    <w:basedOn w:val="DefaultParagraphFont"/>
    <w:uiPriority w:val="99"/>
    <w:semiHidden/>
    <w:unhideWhenUsed/>
    <w:rsid w:val="001B1B5C"/>
    <w:rPr>
      <w:color w:val="0000FF"/>
      <w:u w:val="single"/>
    </w:rPr>
  </w:style>
  <w:style w:type="paragraph" w:styleId="BalloonText">
    <w:name w:val="Balloon Text"/>
    <w:basedOn w:val="Normal"/>
    <w:link w:val="BalloonTextChar"/>
    <w:uiPriority w:val="99"/>
    <w:semiHidden/>
    <w:unhideWhenUsed/>
    <w:rsid w:val="003347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4778"/>
    <w:rPr>
      <w:rFonts w:ascii="Tahoma" w:hAnsi="Tahoma" w:cs="Tahoma"/>
      <w:sz w:val="16"/>
      <w:szCs w:val="16"/>
    </w:rPr>
  </w:style>
  <w:style w:type="table" w:styleId="TableGrid">
    <w:name w:val="Table Grid"/>
    <w:basedOn w:val="TableNormal"/>
    <w:uiPriority w:val="59"/>
    <w:rsid w:val="000B7A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B7A1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BC174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B1B5C"/>
    <w:rPr>
      <w:b/>
      <w:bCs/>
    </w:rPr>
  </w:style>
  <w:style w:type="character" w:styleId="Hyperlink">
    <w:name w:val="Hyperlink"/>
    <w:basedOn w:val="DefaultParagraphFont"/>
    <w:uiPriority w:val="99"/>
    <w:semiHidden/>
    <w:unhideWhenUsed/>
    <w:rsid w:val="001B1B5C"/>
    <w:rPr>
      <w:color w:val="0000FF"/>
      <w:u w:val="single"/>
    </w:rPr>
  </w:style>
  <w:style w:type="paragraph" w:styleId="BalloonText">
    <w:name w:val="Balloon Text"/>
    <w:basedOn w:val="Normal"/>
    <w:link w:val="BalloonTextChar"/>
    <w:uiPriority w:val="99"/>
    <w:semiHidden/>
    <w:unhideWhenUsed/>
    <w:rsid w:val="003347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4778"/>
    <w:rPr>
      <w:rFonts w:ascii="Tahoma" w:hAnsi="Tahoma" w:cs="Tahoma"/>
      <w:sz w:val="16"/>
      <w:szCs w:val="16"/>
    </w:rPr>
  </w:style>
  <w:style w:type="table" w:styleId="TableGrid">
    <w:name w:val="Table Grid"/>
    <w:basedOn w:val="TableNormal"/>
    <w:uiPriority w:val="59"/>
    <w:rsid w:val="000B7A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B7A1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BC174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149119">
      <w:bodyDiv w:val="1"/>
      <w:marLeft w:val="0"/>
      <w:marRight w:val="0"/>
      <w:marTop w:val="0"/>
      <w:marBottom w:val="0"/>
      <w:divBdr>
        <w:top w:val="none" w:sz="0" w:space="0" w:color="auto"/>
        <w:left w:val="none" w:sz="0" w:space="0" w:color="auto"/>
        <w:bottom w:val="none" w:sz="0" w:space="0" w:color="auto"/>
        <w:right w:val="none" w:sz="0" w:space="0" w:color="auto"/>
      </w:divBdr>
    </w:div>
    <w:div w:id="2047833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hyperlink" Target="http://friendsoflyncombehillfields.co.uk" TargetMode="Externa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hyperlink" Target="http://friendsoflyncombehillfields.co.uk"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www.discoverwildlife.com/how-to/watch-wildlife/rspb-big-garden-birdwatch/" TargetMode="External"/><Relationship Id="rId5" Type="http://schemas.openxmlformats.org/officeDocument/2006/relationships/image" Target="media/image1.jpg"/><Relationship Id="rId15" Type="http://schemas.openxmlformats.org/officeDocument/2006/relationships/hyperlink" Target="mailto:lyncombehillfields@gmail.com" TargetMode="Externa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893</Words>
  <Characters>5095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dc:creator>
  <cp:lastModifiedBy>Ruth</cp:lastModifiedBy>
  <cp:revision>3</cp:revision>
  <dcterms:created xsi:type="dcterms:W3CDTF">2023-03-14T14:37:00Z</dcterms:created>
  <dcterms:modified xsi:type="dcterms:W3CDTF">2023-03-15T14:18:00Z</dcterms:modified>
</cp:coreProperties>
</file>