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2D63" w:rsidRPr="00930AAE" w:rsidRDefault="00192D63" w:rsidP="00EE2E00">
      <w:pPr>
        <w:shd w:val="clear" w:color="auto" w:fill="FFFFFF"/>
        <w:spacing w:after="0" w:line="240" w:lineRule="auto"/>
        <w:outlineLvl w:val="0"/>
        <w:rPr>
          <w:rFonts w:eastAsia="Times New Roman" w:cstheme="minorHAnsi"/>
          <w:color w:val="141827"/>
          <w:kern w:val="36"/>
          <w:sz w:val="56"/>
          <w:szCs w:val="56"/>
          <w:lang w:eastAsia="en-GB"/>
        </w:rPr>
      </w:pPr>
      <w:r w:rsidRPr="00930AAE">
        <w:rPr>
          <w:rFonts w:cstheme="minorHAnsi"/>
          <w:noProof/>
          <w:sz w:val="56"/>
          <w:szCs w:val="56"/>
          <w:lang w:eastAsia="en-GB"/>
        </w:rPr>
        <w:drawing>
          <wp:anchor distT="0" distB="0" distL="114300" distR="114300" simplePos="0" relativeHeight="251658240" behindDoc="0" locked="0" layoutInCell="1" allowOverlap="1">
            <wp:simplePos x="914400" y="2399030"/>
            <wp:positionH relativeFrom="margin">
              <wp:align>left</wp:align>
            </wp:positionH>
            <wp:positionV relativeFrom="margin">
              <wp:align>top</wp:align>
            </wp:positionV>
            <wp:extent cx="2820670" cy="1586230"/>
            <wp:effectExtent l="0" t="0" r="0" b="0"/>
            <wp:wrapSquare wrapText="bothSides"/>
            <wp:docPr id="2" name="Picture 2" descr="https://www.bnhc.org.uk/festival-of-nature/wp-content/uploads/2026/04/9.-ancient-ash-window-Nikki-Terret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bnhc.org.uk/festival-of-nature/wp-content/uploads/2026/04/9.-ancient-ash-window-Nikki-Terrett.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840908" cy="159763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30AAE">
        <w:rPr>
          <w:rFonts w:eastAsia="Times New Roman" w:cstheme="minorHAnsi"/>
          <w:b/>
          <w:color w:val="141827"/>
          <w:kern w:val="36"/>
          <w:sz w:val="56"/>
          <w:szCs w:val="56"/>
          <w:lang w:eastAsia="en-GB"/>
        </w:rPr>
        <w:t>A walk a</w:t>
      </w:r>
      <w:r w:rsidR="00EE2E00" w:rsidRPr="00EE2E00">
        <w:rPr>
          <w:rFonts w:eastAsia="Times New Roman" w:cstheme="minorHAnsi"/>
          <w:b/>
          <w:color w:val="141827"/>
          <w:kern w:val="36"/>
          <w:sz w:val="56"/>
          <w:szCs w:val="56"/>
          <w:lang w:eastAsia="en-GB"/>
        </w:rPr>
        <w:t>round Lyncombe Hill Fields Nature Reserve</w:t>
      </w:r>
      <w:r w:rsidR="00EE2E00" w:rsidRPr="00930AAE">
        <w:rPr>
          <w:rFonts w:eastAsia="Times New Roman" w:cstheme="minorHAnsi"/>
          <w:color w:val="141827"/>
          <w:kern w:val="36"/>
          <w:sz w:val="56"/>
          <w:szCs w:val="56"/>
          <w:lang w:eastAsia="en-GB"/>
        </w:rPr>
        <w:t xml:space="preserve">  </w:t>
      </w:r>
    </w:p>
    <w:p w:rsidR="00EE2E00" w:rsidRPr="00930AAE" w:rsidRDefault="00EE2E00" w:rsidP="00EE2E00">
      <w:pPr>
        <w:shd w:val="clear" w:color="auto" w:fill="FFFFFF"/>
        <w:spacing w:after="0" w:line="240" w:lineRule="auto"/>
        <w:outlineLvl w:val="0"/>
        <w:rPr>
          <w:rFonts w:eastAsia="Times New Roman" w:cstheme="minorHAnsi"/>
          <w:b/>
          <w:color w:val="141827"/>
          <w:sz w:val="36"/>
          <w:szCs w:val="36"/>
          <w:lang w:eastAsia="en-GB"/>
        </w:rPr>
      </w:pPr>
      <w:r w:rsidRPr="00930AAE">
        <w:rPr>
          <w:rFonts w:eastAsia="Times New Roman" w:cstheme="minorHAnsi"/>
          <w:b/>
          <w:color w:val="141827"/>
          <w:sz w:val="36"/>
          <w:szCs w:val="36"/>
          <w:lang w:eastAsia="en-GB"/>
        </w:rPr>
        <w:t>June 10 </w:t>
      </w:r>
      <w:r w:rsidRPr="00930AAE">
        <w:rPr>
          <w:rFonts w:eastAsia="Times New Roman" w:cstheme="minorHAnsi"/>
          <w:b/>
          <w:color w:val="B9BEC2"/>
          <w:sz w:val="36"/>
          <w:szCs w:val="36"/>
          <w:lang w:eastAsia="en-GB"/>
        </w:rPr>
        <w:t>@ </w:t>
      </w:r>
      <w:r w:rsidRPr="00930AAE">
        <w:rPr>
          <w:rFonts w:eastAsia="Times New Roman" w:cstheme="minorHAnsi"/>
          <w:b/>
          <w:color w:val="141827"/>
          <w:sz w:val="36"/>
          <w:szCs w:val="36"/>
          <w:lang w:eastAsia="en-GB"/>
        </w:rPr>
        <w:t>7:00 pm </w:t>
      </w:r>
      <w:r w:rsidRPr="00930AAE">
        <w:rPr>
          <w:rFonts w:eastAsia="Times New Roman" w:cstheme="minorHAnsi"/>
          <w:b/>
          <w:color w:val="B9BEC2"/>
          <w:sz w:val="36"/>
          <w:szCs w:val="36"/>
          <w:lang w:eastAsia="en-GB"/>
        </w:rPr>
        <w:t>– </w:t>
      </w:r>
      <w:r w:rsidRPr="00930AAE">
        <w:rPr>
          <w:rFonts w:eastAsia="Times New Roman" w:cstheme="minorHAnsi"/>
          <w:b/>
          <w:color w:val="141827"/>
          <w:sz w:val="36"/>
          <w:szCs w:val="36"/>
          <w:lang w:eastAsia="en-GB"/>
        </w:rPr>
        <w:t>9:00 pm</w:t>
      </w:r>
    </w:p>
    <w:p w:rsidR="00EE2E00" w:rsidRPr="00192D63" w:rsidRDefault="00192D63" w:rsidP="00192D63">
      <w:pPr>
        <w:pStyle w:val="NormalWeb"/>
        <w:shd w:val="clear" w:color="auto" w:fill="FFFFFF"/>
        <w:rPr>
          <w:rFonts w:asciiTheme="minorHAnsi" w:hAnsiTheme="minorHAnsi" w:cstheme="minorHAnsi"/>
          <w:color w:val="000000"/>
        </w:rPr>
      </w:pPr>
      <w:r w:rsidRPr="00930AAE">
        <w:rPr>
          <w:rFonts w:asciiTheme="minorHAnsi" w:hAnsiTheme="minorHAnsi" w:cstheme="minorHAnsi"/>
          <w:b/>
          <w:i/>
          <w:color w:val="000000"/>
        </w:rPr>
        <w:t>J</w:t>
      </w:r>
      <w:r w:rsidR="00EE2E00" w:rsidRPr="00930AAE">
        <w:rPr>
          <w:rFonts w:asciiTheme="minorHAnsi" w:hAnsiTheme="minorHAnsi" w:cstheme="minorHAnsi"/>
          <w:b/>
          <w:i/>
          <w:color w:val="000000"/>
        </w:rPr>
        <w:t xml:space="preserve">oin </w:t>
      </w:r>
      <w:r w:rsidR="00EE2E00" w:rsidRPr="00930AAE">
        <w:rPr>
          <w:rFonts w:asciiTheme="minorHAnsi" w:hAnsiTheme="minorHAnsi" w:cstheme="minorHAnsi"/>
          <w:b/>
          <w:i/>
          <w:color w:val="000000"/>
        </w:rPr>
        <w:t>us</w:t>
      </w:r>
      <w:r w:rsidR="00EE2E00" w:rsidRPr="00192D63">
        <w:rPr>
          <w:rFonts w:asciiTheme="minorHAnsi" w:hAnsiTheme="minorHAnsi" w:cstheme="minorHAnsi"/>
          <w:color w:val="000000"/>
        </w:rPr>
        <w:t xml:space="preserve"> for a gentle walk to explore the diverse habitats within our 10-acre nature reserve, just a short distance from the centre of Bath. Highlights include a visit to our Miyawaki forest</w:t>
      </w:r>
      <w:r w:rsidR="00EE2E00" w:rsidRPr="00192D63">
        <w:rPr>
          <w:rFonts w:asciiTheme="minorHAnsi" w:hAnsiTheme="minorHAnsi" w:cstheme="minorHAnsi"/>
          <w:color w:val="000000"/>
        </w:rPr>
        <w:t>s</w:t>
      </w:r>
      <w:r w:rsidR="00EE2E00" w:rsidRPr="00192D63">
        <w:rPr>
          <w:rFonts w:asciiTheme="minorHAnsi" w:hAnsiTheme="minorHAnsi" w:cstheme="minorHAnsi"/>
          <w:color w:val="000000"/>
        </w:rPr>
        <w:t>, watching scything and mowing in the wildflower meadow, a peek into one of our ponds, and a visit to the tree nursery. Refreshments will be provided, giving you the chance to chat with our volunteers. Our guides will be happy to answer your questions.</w:t>
      </w:r>
    </w:p>
    <w:p w:rsidR="00EE2E00" w:rsidRPr="00320AE8" w:rsidRDefault="00EE2E00" w:rsidP="00192D63">
      <w:pPr>
        <w:pStyle w:val="NormalWeb"/>
        <w:shd w:val="clear" w:color="auto" w:fill="FFFFFF"/>
        <w:rPr>
          <w:rFonts w:asciiTheme="minorHAnsi" w:hAnsiTheme="minorHAnsi" w:cstheme="minorHAnsi"/>
          <w:color w:val="000000"/>
          <w:sz w:val="32"/>
          <w:szCs w:val="32"/>
        </w:rPr>
      </w:pPr>
      <w:r w:rsidRPr="00320AE8">
        <w:rPr>
          <w:rStyle w:val="Strong"/>
          <w:rFonts w:asciiTheme="minorHAnsi" w:hAnsiTheme="minorHAnsi" w:cstheme="minorHAnsi"/>
          <w:color w:val="000000"/>
          <w:sz w:val="32"/>
          <w:szCs w:val="32"/>
        </w:rPr>
        <w:t xml:space="preserve">Book your </w:t>
      </w:r>
      <w:r w:rsidR="00320AE8" w:rsidRPr="00320AE8">
        <w:rPr>
          <w:rStyle w:val="Strong"/>
          <w:rFonts w:asciiTheme="minorHAnsi" w:hAnsiTheme="minorHAnsi" w:cstheme="minorHAnsi"/>
          <w:color w:val="000000"/>
          <w:sz w:val="32"/>
          <w:szCs w:val="32"/>
        </w:rPr>
        <w:t xml:space="preserve">(free) </w:t>
      </w:r>
      <w:r w:rsidRPr="00320AE8">
        <w:rPr>
          <w:rStyle w:val="Strong"/>
          <w:rFonts w:asciiTheme="minorHAnsi" w:hAnsiTheme="minorHAnsi" w:cstheme="minorHAnsi"/>
          <w:color w:val="000000"/>
          <w:sz w:val="32"/>
          <w:szCs w:val="32"/>
        </w:rPr>
        <w:t xml:space="preserve">place by emailing </w:t>
      </w:r>
      <w:r w:rsidRPr="00320AE8">
        <w:rPr>
          <w:rStyle w:val="Strong"/>
          <w:rFonts w:asciiTheme="minorHAnsi" w:hAnsiTheme="minorHAnsi" w:cstheme="minorHAnsi"/>
          <w:color w:val="000000"/>
          <w:sz w:val="32"/>
          <w:szCs w:val="32"/>
          <w:u w:val="single"/>
        </w:rPr>
        <w:t>lyncomehillfields@gmail.com</w:t>
      </w:r>
    </w:p>
    <w:p w:rsidR="00EE2E00" w:rsidRPr="00192D63" w:rsidRDefault="00EE2E00" w:rsidP="00EE2E00">
      <w:pPr>
        <w:pStyle w:val="NormalWeb"/>
        <w:shd w:val="clear" w:color="auto" w:fill="FFFFFF"/>
        <w:spacing w:before="0" w:after="0"/>
        <w:rPr>
          <w:rFonts w:asciiTheme="minorHAnsi" w:hAnsiTheme="minorHAnsi" w:cstheme="minorHAnsi"/>
          <w:b/>
          <w:bCs/>
          <w:color w:val="000000"/>
        </w:rPr>
      </w:pPr>
      <w:r w:rsidRPr="00192D63">
        <w:rPr>
          <w:rStyle w:val="Strong"/>
          <w:rFonts w:asciiTheme="minorHAnsi" w:hAnsiTheme="minorHAnsi" w:cstheme="minorHAnsi"/>
          <w:color w:val="000000"/>
        </w:rPr>
        <w:t>Accessibility information</w:t>
      </w:r>
      <w:r w:rsidR="00930AAE">
        <w:rPr>
          <w:rStyle w:val="Strong"/>
          <w:rFonts w:asciiTheme="minorHAnsi" w:hAnsiTheme="minorHAnsi" w:cstheme="minorHAnsi"/>
          <w:color w:val="000000"/>
        </w:rPr>
        <w:t xml:space="preserve">. </w:t>
      </w:r>
      <w:r w:rsidRPr="00192D63">
        <w:rPr>
          <w:rFonts w:asciiTheme="minorHAnsi" w:hAnsiTheme="minorHAnsi" w:cstheme="minorHAnsi"/>
          <w:color w:val="000000"/>
        </w:rPr>
        <w:t>The fields are steep and are not wheelchair accessible. We will be walking on made up paths for most of the time. Public toilets are available in Alexandra Park, about 10 minutes’ walk away. This will be a walk with plenty of stops along the way.</w:t>
      </w:r>
    </w:p>
    <w:p w:rsidR="00EE2E00" w:rsidRPr="00192D63" w:rsidRDefault="00EE2E00" w:rsidP="00192D63">
      <w:pPr>
        <w:pStyle w:val="NormalWeb"/>
        <w:shd w:val="clear" w:color="auto" w:fill="FFFFFF"/>
        <w:spacing w:before="0" w:after="0"/>
        <w:rPr>
          <w:rFonts w:asciiTheme="minorHAnsi" w:hAnsiTheme="minorHAnsi" w:cstheme="minorHAnsi"/>
          <w:b/>
          <w:bCs/>
          <w:color w:val="000000"/>
        </w:rPr>
      </w:pPr>
      <w:r w:rsidRPr="00192D63">
        <w:rPr>
          <w:rStyle w:val="Strong"/>
          <w:rFonts w:asciiTheme="minorHAnsi" w:hAnsiTheme="minorHAnsi" w:cstheme="minorHAnsi"/>
          <w:color w:val="000000"/>
        </w:rPr>
        <w:t>Travel information</w:t>
      </w:r>
      <w:r w:rsidR="00930AAE">
        <w:rPr>
          <w:rStyle w:val="Strong"/>
          <w:rFonts w:asciiTheme="minorHAnsi" w:hAnsiTheme="minorHAnsi" w:cstheme="minorHAnsi"/>
          <w:color w:val="000000"/>
        </w:rPr>
        <w:t>.</w:t>
      </w:r>
      <w:r w:rsidR="00192D63">
        <w:rPr>
          <w:rStyle w:val="Strong"/>
          <w:rFonts w:asciiTheme="minorHAnsi" w:hAnsiTheme="minorHAnsi" w:cstheme="minorHAnsi"/>
          <w:color w:val="000000"/>
        </w:rPr>
        <w:t xml:space="preserve"> </w:t>
      </w:r>
      <w:bookmarkStart w:id="0" w:name="_GoBack"/>
      <w:bookmarkEnd w:id="0"/>
      <w:r w:rsidRPr="00192D63">
        <w:rPr>
          <w:rFonts w:asciiTheme="minorHAnsi" w:hAnsiTheme="minorHAnsi" w:cstheme="minorHAnsi"/>
          <w:color w:val="000000"/>
        </w:rPr>
        <w:t>We will meet at the gateway opposite 100 Greenway Lane, BA2 4LN.</w:t>
      </w:r>
      <w:r w:rsidRPr="00192D63">
        <w:rPr>
          <w:rFonts w:asciiTheme="minorHAnsi" w:hAnsiTheme="minorHAnsi" w:cstheme="minorHAnsi"/>
          <w:color w:val="000000"/>
        </w:rPr>
        <w:t xml:space="preserve">  </w:t>
      </w:r>
      <w:r w:rsidRPr="00192D63">
        <w:rPr>
          <w:rFonts w:asciiTheme="minorHAnsi" w:hAnsiTheme="minorHAnsi" w:cstheme="minorHAnsi"/>
          <w:i/>
          <w:color w:val="000000"/>
        </w:rPr>
        <w:t>What3Words:</w:t>
      </w:r>
      <w:r w:rsidRPr="00192D63">
        <w:rPr>
          <w:rFonts w:asciiTheme="minorHAnsi" w:hAnsiTheme="minorHAnsi" w:cstheme="minorHAnsi"/>
          <w:color w:val="000000"/>
        </w:rPr>
        <w:t xml:space="preserve"> </w:t>
      </w:r>
      <w:r w:rsidRPr="00192D63">
        <w:rPr>
          <w:rFonts w:asciiTheme="minorHAnsi" w:hAnsiTheme="minorHAnsi" w:cstheme="minorHAnsi"/>
          <w:b/>
          <w:color w:val="000000"/>
        </w:rPr>
        <w:t>many.policy.fluid</w:t>
      </w:r>
      <w:r w:rsidRPr="00192D63">
        <w:rPr>
          <w:rFonts w:asciiTheme="minorHAnsi" w:hAnsiTheme="minorHAnsi" w:cstheme="minorHAnsi"/>
          <w:color w:val="000000"/>
        </w:rPr>
        <w:t>.</w:t>
      </w:r>
    </w:p>
    <w:p w:rsidR="00EE2E00" w:rsidRDefault="00EE2E00" w:rsidP="00192D63">
      <w:pPr>
        <w:pStyle w:val="NormalWeb"/>
        <w:shd w:val="clear" w:color="auto" w:fill="FFFFFF"/>
        <w:spacing w:before="0" w:after="0"/>
        <w:rPr>
          <w:rFonts w:asciiTheme="minorHAnsi" w:hAnsiTheme="minorHAnsi" w:cstheme="minorHAnsi"/>
          <w:color w:val="000000"/>
        </w:rPr>
      </w:pPr>
      <w:r w:rsidRPr="00930AAE">
        <w:rPr>
          <w:rFonts w:asciiTheme="minorHAnsi" w:hAnsiTheme="minorHAnsi" w:cstheme="minorHAnsi"/>
          <w:b/>
          <w:color w:val="000000"/>
        </w:rPr>
        <w:t>Access by foot</w:t>
      </w:r>
      <w:r w:rsidR="00930AAE">
        <w:rPr>
          <w:rFonts w:asciiTheme="minorHAnsi" w:hAnsiTheme="minorHAnsi" w:cstheme="minorHAnsi"/>
          <w:b/>
          <w:color w:val="000000"/>
        </w:rPr>
        <w:t xml:space="preserve">.  </w:t>
      </w:r>
      <w:r w:rsidR="00930AAE" w:rsidRPr="00930AAE">
        <w:rPr>
          <w:rFonts w:asciiTheme="minorHAnsi" w:hAnsiTheme="minorHAnsi" w:cstheme="minorHAnsi"/>
          <w:color w:val="000000"/>
        </w:rPr>
        <w:t>Walk up</w:t>
      </w:r>
      <w:r w:rsidRPr="00192D63">
        <w:rPr>
          <w:rFonts w:asciiTheme="minorHAnsi" w:hAnsiTheme="minorHAnsi" w:cstheme="minorHAnsi"/>
          <w:color w:val="000000"/>
        </w:rPr>
        <w:t xml:space="preserve"> Lyncombe Hill, and then Greenway Lane. Buses (D2, 171, 172, 173, 174 and 522) stop at Bear Flat and at the Devonshire Arms. Parking is available in Alexandra Park. Bikes can be locked to the gate on Greenway Lane where we are meeting.</w:t>
      </w:r>
    </w:p>
    <w:p w:rsidR="00192D63" w:rsidRDefault="00930AAE" w:rsidP="00192D63">
      <w:pPr>
        <w:pStyle w:val="NormalWeb"/>
        <w:shd w:val="clear" w:color="auto" w:fill="FFFFFF"/>
        <w:spacing w:before="0" w:after="0"/>
        <w:rPr>
          <w:rFonts w:asciiTheme="minorHAnsi" w:hAnsiTheme="minorHAnsi" w:cstheme="minorHAnsi"/>
          <w:i/>
          <w:color w:val="000000"/>
        </w:rPr>
      </w:pPr>
      <w:hyperlink r:id="rId6" w:history="1">
        <w:r w:rsidRPr="0034782B">
          <w:rPr>
            <w:rStyle w:val="Hyperlink"/>
            <w:rFonts w:asciiTheme="minorHAnsi" w:hAnsiTheme="minorHAnsi" w:cstheme="minorHAnsi"/>
            <w:i/>
          </w:rPr>
          <w:t>www.friendsoflyncombehillfields.co.uk</w:t>
        </w:r>
      </w:hyperlink>
    </w:p>
    <w:p w:rsidR="00930AAE" w:rsidRPr="00930AAE" w:rsidRDefault="00930AAE" w:rsidP="00192D63">
      <w:pPr>
        <w:pStyle w:val="NormalWeb"/>
        <w:shd w:val="clear" w:color="auto" w:fill="FFFFFF"/>
        <w:spacing w:before="0" w:after="0"/>
        <w:rPr>
          <w:rFonts w:asciiTheme="minorHAnsi" w:hAnsiTheme="minorHAnsi" w:cstheme="minorHAnsi"/>
          <w:i/>
          <w:color w:val="000000"/>
        </w:rPr>
      </w:pPr>
    </w:p>
    <w:p w:rsidR="00192D63" w:rsidRPr="00930AAE" w:rsidRDefault="00192D63" w:rsidP="00192D63">
      <w:pPr>
        <w:shd w:val="clear" w:color="auto" w:fill="FFFFFF"/>
        <w:spacing w:before="100" w:beforeAutospacing="1" w:after="100" w:afterAutospacing="1" w:line="240" w:lineRule="auto"/>
        <w:jc w:val="center"/>
        <w:outlineLvl w:val="0"/>
        <w:rPr>
          <w:rFonts w:ascii="Calibri" w:eastAsia="Times New Roman" w:hAnsi="Calibri" w:cs="Calibri"/>
          <w:b/>
          <w:bCs/>
          <w:caps/>
          <w:color w:val="E9423A"/>
          <w:kern w:val="36"/>
          <w:sz w:val="48"/>
          <w:szCs w:val="48"/>
          <w:lang w:eastAsia="en-GB"/>
        </w:rPr>
      </w:pPr>
      <w:r w:rsidRPr="00930AAE">
        <w:rPr>
          <w:rFonts w:ascii="Calibri" w:eastAsia="Times New Roman" w:hAnsi="Calibri" w:cs="Calibri"/>
          <w:b/>
          <w:bCs/>
          <w:caps/>
          <w:color w:val="E9423A"/>
          <w:kern w:val="36"/>
          <w:sz w:val="48"/>
          <w:szCs w:val="48"/>
          <w:lang w:eastAsia="en-GB"/>
        </w:rPr>
        <w:t>A Festival of Nature 2026 Event</w:t>
      </w:r>
    </w:p>
    <w:p w:rsidR="00EE2E00" w:rsidRPr="00EE2E00" w:rsidRDefault="00192D63" w:rsidP="00192D63">
      <w:pPr>
        <w:shd w:val="clear" w:color="auto" w:fill="FFFFFF"/>
        <w:spacing w:before="100" w:beforeAutospacing="1" w:after="100" w:afterAutospacing="1" w:line="240" w:lineRule="auto"/>
        <w:jc w:val="center"/>
        <w:outlineLvl w:val="0"/>
        <w:rPr>
          <w:rFonts w:ascii="Calibri" w:eastAsia="Times New Roman" w:hAnsi="Calibri" w:cs="Calibri"/>
          <w:b/>
          <w:bCs/>
          <w:caps/>
          <w:color w:val="E9423A"/>
          <w:kern w:val="36"/>
          <w:sz w:val="48"/>
          <w:szCs w:val="48"/>
          <w:lang w:eastAsia="en-GB"/>
        </w:rPr>
      </w:pPr>
      <w:r w:rsidRPr="00930AAE">
        <w:rPr>
          <w:rFonts w:ascii="Calibri" w:hAnsi="Calibri" w:cs="Calibri"/>
          <w:color w:val="000000"/>
          <w:shd w:val="clear" w:color="auto" w:fill="FFFFFF"/>
        </w:rPr>
        <w:t>@FestOfNature #FestivalofNature</w:t>
      </w:r>
    </w:p>
    <w:p w:rsidR="00EE2E00" w:rsidRDefault="00EE2E00" w:rsidP="00192D63">
      <w:pPr>
        <w:pStyle w:val="NormalWeb"/>
        <w:shd w:val="clear" w:color="auto" w:fill="FFFFFF"/>
        <w:spacing w:before="0" w:after="0"/>
        <w:ind w:left="720"/>
        <w:rPr>
          <w:rFonts w:ascii="Helvetica" w:hAnsi="Helvetica" w:cs="Helvetica"/>
          <w:color w:val="000000"/>
        </w:rPr>
      </w:pPr>
    </w:p>
    <w:p w:rsidR="00EE2E00" w:rsidRDefault="00EE2E00"/>
    <w:sectPr w:rsidR="00EE2E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281494"/>
    <w:multiLevelType w:val="hybridMultilevel"/>
    <w:tmpl w:val="5C9424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2E00"/>
    <w:rsid w:val="00192D63"/>
    <w:rsid w:val="00320AE8"/>
    <w:rsid w:val="00930AAE"/>
    <w:rsid w:val="00E72D76"/>
    <w:rsid w:val="00EE2E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9B8728-D943-4867-A7A5-5B248E5EB3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E2E0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EE2E00"/>
    <w:rPr>
      <w:b/>
      <w:bCs/>
    </w:rPr>
  </w:style>
  <w:style w:type="character" w:styleId="Hyperlink">
    <w:name w:val="Hyperlink"/>
    <w:basedOn w:val="DefaultParagraphFont"/>
    <w:uiPriority w:val="99"/>
    <w:unhideWhenUsed/>
    <w:rsid w:val="00930AA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1466449">
      <w:bodyDiv w:val="1"/>
      <w:marLeft w:val="0"/>
      <w:marRight w:val="0"/>
      <w:marTop w:val="0"/>
      <w:marBottom w:val="0"/>
      <w:divBdr>
        <w:top w:val="none" w:sz="0" w:space="0" w:color="auto"/>
        <w:left w:val="none" w:sz="0" w:space="0" w:color="auto"/>
        <w:bottom w:val="none" w:sz="0" w:space="0" w:color="auto"/>
        <w:right w:val="none" w:sz="0" w:space="0" w:color="auto"/>
      </w:divBdr>
    </w:div>
    <w:div w:id="1125349287">
      <w:bodyDiv w:val="1"/>
      <w:marLeft w:val="0"/>
      <w:marRight w:val="0"/>
      <w:marTop w:val="0"/>
      <w:marBottom w:val="0"/>
      <w:divBdr>
        <w:top w:val="none" w:sz="0" w:space="0" w:color="auto"/>
        <w:left w:val="none" w:sz="0" w:space="0" w:color="auto"/>
        <w:bottom w:val="none" w:sz="0" w:space="0" w:color="auto"/>
        <w:right w:val="none" w:sz="0" w:space="0" w:color="auto"/>
      </w:divBdr>
      <w:divsChild>
        <w:div w:id="1572351898">
          <w:marLeft w:val="0"/>
          <w:marRight w:val="0"/>
          <w:marTop w:val="0"/>
          <w:marBottom w:val="0"/>
          <w:divBdr>
            <w:top w:val="none" w:sz="0" w:space="0" w:color="auto"/>
            <w:left w:val="none" w:sz="0" w:space="0" w:color="auto"/>
            <w:bottom w:val="none" w:sz="0" w:space="0" w:color="auto"/>
            <w:right w:val="none" w:sz="0" w:space="0" w:color="auto"/>
          </w:divBdr>
          <w:divsChild>
            <w:div w:id="1669794899">
              <w:marLeft w:val="0"/>
              <w:marRight w:val="0"/>
              <w:marTop w:val="150"/>
              <w:marBottom w:val="225"/>
              <w:divBdr>
                <w:top w:val="none" w:sz="0" w:space="0" w:color="auto"/>
                <w:left w:val="none" w:sz="0" w:space="0" w:color="auto"/>
                <w:bottom w:val="none" w:sz="0" w:space="0" w:color="auto"/>
                <w:right w:val="none" w:sz="0" w:space="0" w:color="auto"/>
              </w:divBdr>
            </w:div>
          </w:divsChild>
        </w:div>
      </w:divsChild>
    </w:div>
    <w:div w:id="1698845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friendsoflyncombehillfields.co.uk"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209</Words>
  <Characters>1195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maurice tennenhaus</dc:creator>
  <cp:keywords/>
  <dc:description/>
  <cp:lastModifiedBy>maurice tennenhaus</cp:lastModifiedBy>
  <cp:revision>2</cp:revision>
  <dcterms:created xsi:type="dcterms:W3CDTF">2026-04-28T18:22:00Z</dcterms:created>
  <dcterms:modified xsi:type="dcterms:W3CDTF">2026-04-28T18:50:00Z</dcterms:modified>
</cp:coreProperties>
</file>